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165B7" w14:textId="4901CAB2" w:rsidR="566D45B8" w:rsidRDefault="566D45B8" w:rsidP="566D45B8">
      <w:pPr>
        <w:pStyle w:val="paragraph"/>
        <w:spacing w:before="0" w:beforeAutospacing="0" w:after="0" w:afterAutospacing="0"/>
      </w:pPr>
    </w:p>
    <w:p w14:paraId="20A49997" w14:textId="037F0BD5" w:rsidR="731BE1EF" w:rsidRDefault="731BE1EF" w:rsidP="566D45B8">
      <w:pPr>
        <w:pStyle w:val="paragraph"/>
        <w:spacing w:before="0" w:beforeAutospacing="0" w:after="0" w:afterAutospacing="0"/>
        <w:rPr>
          <w:rFonts w:ascii="Segoe UI" w:hAnsi="Segoe UI" w:cs="Segoe UI"/>
          <w:sz w:val="18"/>
          <w:szCs w:val="18"/>
        </w:rPr>
      </w:pPr>
      <w:r>
        <w:rPr>
          <w:noProof/>
        </w:rPr>
        <w:drawing>
          <wp:inline distT="0" distB="0" distL="0" distR="0" wp14:anchorId="59B79E13" wp14:editId="466D107D">
            <wp:extent cx="1219200" cy="1219200"/>
            <wp:effectExtent l="0" t="0" r="0" b="0"/>
            <wp:docPr id="835381132" name="Picture 83538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43EBEF4D" w14:textId="3389CE84" w:rsidR="009000DF" w:rsidRPr="00987693" w:rsidRDefault="009000DF" w:rsidP="5BC715FD">
      <w:pPr>
        <w:pStyle w:val="paragraph"/>
        <w:spacing w:before="0" w:beforeAutospacing="0" w:after="0" w:afterAutospacing="0"/>
        <w:textAlignment w:val="baseline"/>
        <w:rPr>
          <w:rFonts w:ascii="Segoe UI" w:hAnsi="Segoe UI" w:cs="Segoe UI"/>
          <w:sz w:val="18"/>
          <w:szCs w:val="18"/>
        </w:rPr>
      </w:pPr>
      <w:r w:rsidRPr="00987693">
        <w:rPr>
          <w:rStyle w:val="normaltextrun"/>
          <w:rFonts w:ascii="Calibri" w:hAnsi="Calibri" w:cs="Calibri"/>
          <w:b/>
          <w:bCs/>
          <w:color w:val="000000" w:themeColor="text1"/>
          <w:sz w:val="18"/>
          <w:szCs w:val="18"/>
        </w:rPr>
        <w:t>FOR INFORMATION:</w:t>
      </w:r>
      <w:r w:rsidRPr="00987693">
        <w:rPr>
          <w:rStyle w:val="eop"/>
          <w:rFonts w:ascii="Calibri" w:hAnsi="Calibri" w:cs="Calibri"/>
          <w:color w:val="000000" w:themeColor="text1"/>
          <w:sz w:val="18"/>
          <w:szCs w:val="18"/>
        </w:rPr>
        <w:t> </w:t>
      </w:r>
    </w:p>
    <w:p w14:paraId="4D4836D0" w14:textId="77777777" w:rsidR="009000DF" w:rsidRPr="00987693" w:rsidRDefault="009000DF" w:rsidP="009000DF">
      <w:pPr>
        <w:pStyle w:val="paragraph"/>
        <w:spacing w:before="0" w:beforeAutospacing="0" w:after="0" w:afterAutospacing="0"/>
        <w:textAlignment w:val="baseline"/>
        <w:rPr>
          <w:rFonts w:ascii="Segoe UI" w:hAnsi="Segoe UI" w:cs="Segoe UI"/>
          <w:sz w:val="18"/>
          <w:szCs w:val="18"/>
        </w:rPr>
      </w:pPr>
      <w:r w:rsidRPr="00987693">
        <w:rPr>
          <w:rStyle w:val="normaltextrun"/>
          <w:rFonts w:ascii="Calibri" w:hAnsi="Calibri" w:cs="Calibri"/>
          <w:color w:val="000000"/>
          <w:sz w:val="18"/>
          <w:szCs w:val="18"/>
        </w:rPr>
        <w:t>Lawren Markle </w:t>
      </w:r>
      <w:r w:rsidRPr="00987693">
        <w:rPr>
          <w:rStyle w:val="eop"/>
          <w:rFonts w:ascii="Calibri" w:hAnsi="Calibri" w:cs="Calibri"/>
          <w:color w:val="000000"/>
          <w:sz w:val="18"/>
          <w:szCs w:val="18"/>
        </w:rPr>
        <w:t> </w:t>
      </w:r>
    </w:p>
    <w:p w14:paraId="666B9B3B" w14:textId="255FF285" w:rsidR="009000DF" w:rsidRPr="00987693" w:rsidRDefault="009000DF" w:rsidP="5BC715FD">
      <w:pPr>
        <w:pStyle w:val="paragraph"/>
        <w:spacing w:before="0" w:beforeAutospacing="0" w:after="0" w:afterAutospacing="0"/>
        <w:textAlignment w:val="baseline"/>
        <w:rPr>
          <w:rFonts w:ascii="Segoe UI" w:hAnsi="Segoe UI" w:cs="Segoe UI"/>
          <w:sz w:val="18"/>
          <w:szCs w:val="18"/>
        </w:rPr>
      </w:pPr>
      <w:r w:rsidRPr="00987693">
        <w:rPr>
          <w:rStyle w:val="normaltextrun"/>
          <w:rFonts w:ascii="Calibri" w:hAnsi="Calibri" w:cs="Calibri"/>
          <w:color w:val="000000" w:themeColor="text1"/>
          <w:sz w:val="18"/>
          <w:szCs w:val="18"/>
        </w:rPr>
        <w:t>GNA, a TRC Company</w:t>
      </w:r>
      <w:r w:rsidR="51D67EE4" w:rsidRPr="00987693">
        <w:rPr>
          <w:rStyle w:val="normaltextrun"/>
          <w:rFonts w:ascii="Calibri" w:hAnsi="Calibri" w:cs="Calibri"/>
          <w:color w:val="000000" w:themeColor="text1"/>
          <w:sz w:val="18"/>
          <w:szCs w:val="18"/>
        </w:rPr>
        <w:t xml:space="preserve"> for Zeem Solutions</w:t>
      </w:r>
      <w:r w:rsidRPr="00987693">
        <w:rPr>
          <w:rStyle w:val="eop"/>
          <w:rFonts w:ascii="Calibri" w:hAnsi="Calibri" w:cs="Calibri"/>
          <w:color w:val="000000" w:themeColor="text1"/>
          <w:sz w:val="18"/>
          <w:szCs w:val="18"/>
        </w:rPr>
        <w:t> </w:t>
      </w:r>
    </w:p>
    <w:p w14:paraId="492F2630" w14:textId="4FA09470" w:rsidR="009000DF" w:rsidRPr="00987693" w:rsidRDefault="3C23D32C" w:rsidP="4C2E262D">
      <w:pPr>
        <w:pStyle w:val="paragraph"/>
        <w:spacing w:before="0" w:beforeAutospacing="0" w:after="0" w:afterAutospacing="0"/>
        <w:textAlignment w:val="baseline"/>
        <w:rPr>
          <w:rStyle w:val="normaltextrun"/>
          <w:rFonts w:ascii="Calibri" w:hAnsi="Calibri" w:cs="Calibri"/>
          <w:color w:val="0563C1"/>
          <w:sz w:val="18"/>
          <w:szCs w:val="18"/>
          <w:u w:val="single"/>
        </w:rPr>
      </w:pPr>
      <w:r w:rsidRPr="00987693">
        <w:rPr>
          <w:rStyle w:val="normaltextrun"/>
          <w:rFonts w:ascii="Calibri" w:hAnsi="Calibri" w:cs="Calibri"/>
          <w:color w:val="000000" w:themeColor="text1"/>
          <w:sz w:val="18"/>
          <w:szCs w:val="18"/>
        </w:rPr>
        <w:t xml:space="preserve">424-224-5364 | </w:t>
      </w:r>
      <w:hyperlink r:id="rId9">
        <w:r w:rsidRPr="00987693">
          <w:rPr>
            <w:rStyle w:val="Hyperlink"/>
            <w:rFonts w:ascii="Calibri" w:hAnsi="Calibri" w:cs="Calibri"/>
            <w:sz w:val="18"/>
            <w:szCs w:val="18"/>
          </w:rPr>
          <w:t>lmarkle@</w:t>
        </w:r>
        <w:r w:rsidR="451C8CD2" w:rsidRPr="00987693">
          <w:rPr>
            <w:rStyle w:val="Hyperlink"/>
            <w:rFonts w:ascii="Calibri" w:hAnsi="Calibri" w:cs="Calibri"/>
            <w:sz w:val="18"/>
            <w:szCs w:val="18"/>
          </w:rPr>
          <w:t>trccompanies.com</w:t>
        </w:r>
      </w:hyperlink>
    </w:p>
    <w:p w14:paraId="7C7C4646" w14:textId="77777777" w:rsidR="0038147C" w:rsidRDefault="0038147C" w:rsidP="00B065BF"/>
    <w:p w14:paraId="31DAE648" w14:textId="2FBA5983" w:rsidR="18749704" w:rsidRPr="0016486E" w:rsidRDefault="5B203D5B" w:rsidP="00DA9DFB">
      <w:pPr>
        <w:jc w:val="center"/>
        <w:rPr>
          <w:rFonts w:eastAsiaTheme="minorEastAsia"/>
          <w:b/>
          <w:bCs/>
        </w:rPr>
      </w:pPr>
      <w:r w:rsidRPr="00DA9DFB">
        <w:rPr>
          <w:rFonts w:eastAsiaTheme="minorEastAsia"/>
          <w:b/>
          <w:bCs/>
        </w:rPr>
        <w:t xml:space="preserve"> </w:t>
      </w:r>
      <w:r w:rsidR="01095EB2" w:rsidRPr="00DA9DFB">
        <w:rPr>
          <w:rFonts w:eastAsiaTheme="minorEastAsia"/>
          <w:b/>
          <w:bCs/>
        </w:rPr>
        <w:t xml:space="preserve">Zeem </w:t>
      </w:r>
      <w:r w:rsidR="33F948F5" w:rsidRPr="00DA9DFB">
        <w:rPr>
          <w:rFonts w:eastAsiaTheme="minorEastAsia"/>
          <w:b/>
          <w:bCs/>
        </w:rPr>
        <w:t xml:space="preserve">Brings Electric Trucks and </w:t>
      </w:r>
      <w:r w:rsidR="6E5F8036" w:rsidRPr="00DA9DFB">
        <w:rPr>
          <w:rFonts w:eastAsiaTheme="minorEastAsia"/>
          <w:b/>
          <w:bCs/>
        </w:rPr>
        <w:t xml:space="preserve">EV </w:t>
      </w:r>
      <w:r w:rsidR="33F948F5" w:rsidRPr="00DA9DFB">
        <w:rPr>
          <w:rFonts w:eastAsiaTheme="minorEastAsia"/>
          <w:b/>
          <w:bCs/>
        </w:rPr>
        <w:t xml:space="preserve">Charging to </w:t>
      </w:r>
      <w:r w:rsidR="0034761C">
        <w:rPr>
          <w:rFonts w:eastAsiaTheme="minorEastAsia"/>
          <w:b/>
          <w:bCs/>
        </w:rPr>
        <w:t xml:space="preserve">Port </w:t>
      </w:r>
      <w:r w:rsidR="00337D67">
        <w:rPr>
          <w:rFonts w:eastAsiaTheme="minorEastAsia"/>
          <w:b/>
          <w:bCs/>
        </w:rPr>
        <w:t>Newark</w:t>
      </w:r>
      <w:r w:rsidR="007D0C61">
        <w:rPr>
          <w:rFonts w:eastAsiaTheme="minorEastAsia"/>
          <w:b/>
          <w:bCs/>
        </w:rPr>
        <w:t>, New Jersey</w:t>
      </w:r>
      <w:r w:rsidR="0034761C">
        <w:rPr>
          <w:rFonts w:eastAsiaTheme="minorEastAsia"/>
          <w:b/>
          <w:bCs/>
        </w:rPr>
        <w:t xml:space="preserve"> </w:t>
      </w:r>
    </w:p>
    <w:p w14:paraId="3BCD7B91" w14:textId="4F4D6DE9" w:rsidR="00CC5974" w:rsidRDefault="3ECBD5E1" w:rsidP="00DA9DFB">
      <w:pPr>
        <w:spacing w:after="0" w:line="240" w:lineRule="auto"/>
        <w:jc w:val="center"/>
        <w:rPr>
          <w:rFonts w:eastAsiaTheme="minorEastAsia"/>
          <w:i/>
          <w:iCs/>
        </w:rPr>
      </w:pPr>
      <w:r w:rsidRPr="00DA9DFB">
        <w:rPr>
          <w:rFonts w:eastAsiaTheme="minorEastAsia"/>
          <w:i/>
          <w:iCs/>
        </w:rPr>
        <w:t xml:space="preserve">New facility will enable </w:t>
      </w:r>
      <w:r w:rsidR="01FF60AE" w:rsidRPr="00DA9DFB">
        <w:rPr>
          <w:rFonts w:eastAsiaTheme="minorEastAsia"/>
          <w:i/>
          <w:iCs/>
        </w:rPr>
        <w:t>500</w:t>
      </w:r>
      <w:r w:rsidR="336E83A5" w:rsidRPr="00DA9DFB">
        <w:rPr>
          <w:rFonts w:eastAsiaTheme="minorEastAsia"/>
          <w:i/>
          <w:iCs/>
        </w:rPr>
        <w:t xml:space="preserve"> semi-trucks to charge daily, </w:t>
      </w:r>
      <w:r w:rsidR="6F75B508" w:rsidRPr="00DA9DFB">
        <w:rPr>
          <w:rFonts w:eastAsiaTheme="minorEastAsia"/>
          <w:i/>
          <w:iCs/>
        </w:rPr>
        <w:t>in support of</w:t>
      </w:r>
      <w:r w:rsidR="0B919D18" w:rsidRPr="00DA9DFB">
        <w:rPr>
          <w:rFonts w:eastAsiaTheme="minorEastAsia"/>
          <w:i/>
          <w:iCs/>
        </w:rPr>
        <w:t xml:space="preserve"> new </w:t>
      </w:r>
      <w:r w:rsidR="2658D77A" w:rsidRPr="00DA9DFB">
        <w:rPr>
          <w:rFonts w:eastAsiaTheme="minorEastAsia"/>
          <w:i/>
          <w:iCs/>
        </w:rPr>
        <w:t>“</w:t>
      </w:r>
      <w:r w:rsidR="0B919D18" w:rsidRPr="00DA9DFB">
        <w:rPr>
          <w:rFonts w:eastAsiaTheme="minorEastAsia"/>
          <w:i/>
          <w:iCs/>
        </w:rPr>
        <w:t xml:space="preserve">Port 500 </w:t>
      </w:r>
      <w:r w:rsidR="78430E9C" w:rsidRPr="00DA9DFB">
        <w:rPr>
          <w:rFonts w:eastAsiaTheme="minorEastAsia"/>
          <w:i/>
          <w:iCs/>
        </w:rPr>
        <w:t>Coalition.</w:t>
      </w:r>
      <w:r w:rsidR="2658D77A" w:rsidRPr="00DA9DFB">
        <w:rPr>
          <w:rFonts w:eastAsiaTheme="minorEastAsia"/>
          <w:i/>
          <w:iCs/>
        </w:rPr>
        <w:t>”</w:t>
      </w:r>
    </w:p>
    <w:p w14:paraId="0EFD4787" w14:textId="77777777" w:rsidR="00241652" w:rsidRDefault="00241652" w:rsidP="00DA9DFB">
      <w:pPr>
        <w:spacing w:after="0" w:line="240" w:lineRule="auto"/>
        <w:jc w:val="center"/>
        <w:rPr>
          <w:rFonts w:eastAsiaTheme="minorEastAsia"/>
          <w:i/>
          <w:iCs/>
        </w:rPr>
      </w:pPr>
    </w:p>
    <w:p w14:paraId="57BD6CBD" w14:textId="4564310F" w:rsidR="00E12061" w:rsidRDefault="6CCC74FD" w:rsidP="00DA9DFB">
      <w:pPr>
        <w:rPr>
          <w:rFonts w:eastAsiaTheme="minorEastAsia"/>
          <w:color w:val="FF0000"/>
        </w:rPr>
      </w:pPr>
      <w:r w:rsidRPr="00DA9DFB">
        <w:rPr>
          <w:rFonts w:eastAsiaTheme="minorEastAsia"/>
          <w:b/>
          <w:bCs/>
        </w:rPr>
        <w:t>Newark</w:t>
      </w:r>
      <w:r w:rsidR="3F7C5E94" w:rsidRPr="00DA9DFB">
        <w:rPr>
          <w:rFonts w:eastAsiaTheme="minorEastAsia"/>
          <w:b/>
          <w:bCs/>
        </w:rPr>
        <w:t xml:space="preserve">, </w:t>
      </w:r>
      <w:r w:rsidRPr="00DA9DFB">
        <w:rPr>
          <w:rFonts w:eastAsiaTheme="minorEastAsia"/>
          <w:b/>
          <w:bCs/>
        </w:rPr>
        <w:t>NJ</w:t>
      </w:r>
      <w:r w:rsidR="26F44F40" w:rsidRPr="00DA9DFB">
        <w:rPr>
          <w:rFonts w:eastAsiaTheme="minorEastAsia"/>
          <w:b/>
          <w:bCs/>
        </w:rPr>
        <w:t>.</w:t>
      </w:r>
      <w:r w:rsidR="3F7C5E94" w:rsidRPr="00DA9DFB">
        <w:rPr>
          <w:rFonts w:eastAsiaTheme="minorEastAsia"/>
        </w:rPr>
        <w:t xml:space="preserve"> </w:t>
      </w:r>
      <w:r w:rsidR="672619B9" w:rsidRPr="00DA9DFB">
        <w:rPr>
          <w:rFonts w:eastAsiaTheme="minorEastAsia"/>
          <w:b/>
          <w:bCs/>
        </w:rPr>
        <w:t>(</w:t>
      </w:r>
      <w:r w:rsidR="0DFD762A" w:rsidRPr="00DA9DFB">
        <w:rPr>
          <w:rFonts w:eastAsiaTheme="minorEastAsia"/>
          <w:b/>
          <w:bCs/>
        </w:rPr>
        <w:t>May 21</w:t>
      </w:r>
      <w:r w:rsidR="672619B9" w:rsidRPr="00DA9DFB">
        <w:rPr>
          <w:rFonts w:eastAsiaTheme="minorEastAsia"/>
          <w:b/>
          <w:bCs/>
        </w:rPr>
        <w:t>, 202</w:t>
      </w:r>
      <w:r w:rsidR="143C673B" w:rsidRPr="00DA9DFB">
        <w:rPr>
          <w:rFonts w:eastAsiaTheme="minorEastAsia"/>
          <w:b/>
          <w:bCs/>
        </w:rPr>
        <w:t>4</w:t>
      </w:r>
      <w:r w:rsidR="672619B9" w:rsidRPr="00DA9DFB">
        <w:rPr>
          <w:rFonts w:eastAsiaTheme="minorEastAsia"/>
          <w:b/>
          <w:bCs/>
        </w:rPr>
        <w:t>)</w:t>
      </w:r>
      <w:r w:rsidR="647B3E48" w:rsidRPr="00DA9DFB">
        <w:rPr>
          <w:rFonts w:eastAsiaTheme="minorEastAsia"/>
          <w:b/>
          <w:bCs/>
        </w:rPr>
        <w:t xml:space="preserve"> </w:t>
      </w:r>
      <w:r w:rsidR="3F7C5E94" w:rsidRPr="00DA9DFB">
        <w:rPr>
          <w:rFonts w:eastAsiaTheme="minorEastAsia"/>
          <w:b/>
          <w:bCs/>
        </w:rPr>
        <w:t>—</w:t>
      </w:r>
      <w:r w:rsidR="3F7C5E94" w:rsidRPr="00DA9DFB">
        <w:rPr>
          <w:rFonts w:eastAsiaTheme="minorEastAsia"/>
        </w:rPr>
        <w:t xml:space="preserve"> </w:t>
      </w:r>
      <w:hyperlink r:id="rId10">
        <w:r w:rsidR="3F7C5E94" w:rsidRPr="00DA9DFB">
          <w:rPr>
            <w:rStyle w:val="Hyperlink"/>
            <w:rFonts w:eastAsiaTheme="minorEastAsia"/>
          </w:rPr>
          <w:t>Zeem Solutions</w:t>
        </w:r>
      </w:hyperlink>
      <w:r w:rsidR="00801AC6">
        <w:rPr>
          <w:rStyle w:val="Hyperlink"/>
          <w:rFonts w:eastAsiaTheme="minorEastAsia"/>
        </w:rPr>
        <w:t xml:space="preserve"> (“Zeem”)</w:t>
      </w:r>
      <w:r w:rsidR="3F7C5E94" w:rsidRPr="00DA9DFB">
        <w:rPr>
          <w:rFonts w:eastAsiaTheme="minorEastAsia"/>
        </w:rPr>
        <w:t xml:space="preserve">, </w:t>
      </w:r>
      <w:r w:rsidR="7C4D55B5" w:rsidRPr="00DA9DFB">
        <w:rPr>
          <w:rFonts w:eastAsiaTheme="minorEastAsia"/>
        </w:rPr>
        <w:t xml:space="preserve">a </w:t>
      </w:r>
      <w:r w:rsidR="6B364998" w:rsidRPr="00DA9DFB">
        <w:rPr>
          <w:rFonts w:eastAsiaTheme="minorEastAsia"/>
        </w:rPr>
        <w:t xml:space="preserve">leading </w:t>
      </w:r>
      <w:r w:rsidR="33B58BDE" w:rsidRPr="00DA9DFB">
        <w:rPr>
          <w:rFonts w:eastAsiaTheme="minorEastAsia"/>
        </w:rPr>
        <w:t xml:space="preserve">electric vehicle (EV) charging </w:t>
      </w:r>
      <w:r w:rsidR="7072E6D2" w:rsidRPr="00DA9DFB">
        <w:rPr>
          <w:rFonts w:eastAsiaTheme="minorEastAsia"/>
        </w:rPr>
        <w:t xml:space="preserve">infrastructure and fleet management provider, </w:t>
      </w:r>
      <w:r w:rsidR="41F2B8DB" w:rsidRPr="00DA9DFB">
        <w:rPr>
          <w:rFonts w:eastAsiaTheme="minorEastAsia"/>
        </w:rPr>
        <w:t xml:space="preserve">today </w:t>
      </w:r>
      <w:r w:rsidR="5B2C4531" w:rsidRPr="00DA9DFB">
        <w:rPr>
          <w:rFonts w:eastAsiaTheme="minorEastAsia"/>
        </w:rPr>
        <w:t>announce</w:t>
      </w:r>
      <w:r w:rsidR="481EDEAA" w:rsidRPr="00DA9DFB">
        <w:rPr>
          <w:rFonts w:eastAsiaTheme="minorEastAsia"/>
        </w:rPr>
        <w:t>d</w:t>
      </w:r>
      <w:r w:rsidR="7D8C12FE" w:rsidRPr="00DA9DFB">
        <w:rPr>
          <w:rFonts w:eastAsiaTheme="minorEastAsia"/>
        </w:rPr>
        <w:t xml:space="preserve"> </w:t>
      </w:r>
      <w:r w:rsidR="00801AC6" w:rsidRPr="00DA9DFB">
        <w:rPr>
          <w:rFonts w:eastAsiaTheme="minorEastAsia"/>
        </w:rPr>
        <w:t>a</w:t>
      </w:r>
      <w:r w:rsidR="00801AC6">
        <w:rPr>
          <w:rFonts w:eastAsiaTheme="minorEastAsia"/>
        </w:rPr>
        <w:t xml:space="preserve"> large-scale</w:t>
      </w:r>
      <w:r w:rsidR="00801AC6" w:rsidRPr="00DA9DFB">
        <w:rPr>
          <w:rFonts w:eastAsiaTheme="minorEastAsia"/>
        </w:rPr>
        <w:t xml:space="preserve"> </w:t>
      </w:r>
      <w:r w:rsidR="44B452CC" w:rsidRPr="00DA9DFB">
        <w:rPr>
          <w:rFonts w:eastAsiaTheme="minorEastAsia"/>
        </w:rPr>
        <w:t xml:space="preserve">electric truck </w:t>
      </w:r>
      <w:r w:rsidR="7D8C12FE" w:rsidRPr="00DA9DFB">
        <w:rPr>
          <w:rFonts w:eastAsiaTheme="minorEastAsia"/>
        </w:rPr>
        <w:t>depot</w:t>
      </w:r>
      <w:r w:rsidR="01FF60AE" w:rsidRPr="00DA9DFB">
        <w:rPr>
          <w:rFonts w:eastAsiaTheme="minorEastAsia"/>
        </w:rPr>
        <w:t xml:space="preserve"> </w:t>
      </w:r>
      <w:r w:rsidR="00801AC6">
        <w:rPr>
          <w:rFonts w:eastAsiaTheme="minorEastAsia"/>
        </w:rPr>
        <w:t xml:space="preserve">development </w:t>
      </w:r>
      <w:r w:rsidR="01FF60AE" w:rsidRPr="00DA9DFB">
        <w:rPr>
          <w:rFonts w:eastAsiaTheme="minorEastAsia"/>
        </w:rPr>
        <w:t>near Port Newark</w:t>
      </w:r>
      <w:r w:rsidR="760741A6" w:rsidRPr="00DA9DFB">
        <w:rPr>
          <w:rFonts w:eastAsiaTheme="minorEastAsia"/>
        </w:rPr>
        <w:t xml:space="preserve">, </w:t>
      </w:r>
      <w:r w:rsidR="41F2B8DB" w:rsidRPr="00DA9DFB">
        <w:rPr>
          <w:rFonts w:eastAsiaTheme="minorEastAsia"/>
        </w:rPr>
        <w:t xml:space="preserve">New Jersey </w:t>
      </w:r>
      <w:r w:rsidR="760741A6" w:rsidRPr="00DA9DFB">
        <w:rPr>
          <w:rFonts w:eastAsiaTheme="minorEastAsia"/>
        </w:rPr>
        <w:t xml:space="preserve">designed to facilitate a significant shift to </w:t>
      </w:r>
      <w:r w:rsidR="7EACF633" w:rsidRPr="00DA9DFB">
        <w:rPr>
          <w:rFonts w:eastAsiaTheme="minorEastAsia"/>
        </w:rPr>
        <w:t>electric Class 8 trucks</w:t>
      </w:r>
      <w:r w:rsidR="45DDB92E" w:rsidRPr="00DA9DFB">
        <w:rPr>
          <w:rFonts w:eastAsiaTheme="minorEastAsia"/>
        </w:rPr>
        <w:t>, enabling</w:t>
      </w:r>
      <w:r w:rsidR="283E3C67" w:rsidRPr="00DA9DFB">
        <w:rPr>
          <w:rFonts w:eastAsiaTheme="minorEastAsia"/>
        </w:rPr>
        <w:t xml:space="preserve"> the region’s freight logistics and drayage </w:t>
      </w:r>
      <w:r w:rsidR="0DFD762A" w:rsidRPr="00DA9DFB">
        <w:rPr>
          <w:rFonts w:eastAsiaTheme="minorEastAsia"/>
        </w:rPr>
        <w:t xml:space="preserve">truck </w:t>
      </w:r>
      <w:r w:rsidR="78507573" w:rsidRPr="00DA9DFB">
        <w:rPr>
          <w:rFonts w:eastAsiaTheme="minorEastAsia"/>
        </w:rPr>
        <w:t>companies</w:t>
      </w:r>
      <w:r w:rsidR="45DDB92E" w:rsidRPr="00DA9DFB">
        <w:rPr>
          <w:rFonts w:eastAsiaTheme="minorEastAsia"/>
        </w:rPr>
        <w:t xml:space="preserve"> to conveniently switch to </w:t>
      </w:r>
      <w:r w:rsidR="4E3A0811" w:rsidRPr="00DA9DFB">
        <w:rPr>
          <w:rFonts w:eastAsiaTheme="minorEastAsia"/>
        </w:rPr>
        <w:t>clean, quiet</w:t>
      </w:r>
      <w:r w:rsidR="44B452CC" w:rsidRPr="00DA9DFB">
        <w:rPr>
          <w:rFonts w:eastAsiaTheme="minorEastAsia"/>
        </w:rPr>
        <w:t xml:space="preserve">, </w:t>
      </w:r>
      <w:r w:rsidR="45DDB92E" w:rsidRPr="00DA9DFB">
        <w:rPr>
          <w:rFonts w:eastAsiaTheme="minorEastAsia"/>
        </w:rPr>
        <w:t>zero-emissions</w:t>
      </w:r>
      <w:r w:rsidR="44B452CC" w:rsidRPr="00DA9DFB">
        <w:rPr>
          <w:rFonts w:eastAsiaTheme="minorEastAsia"/>
        </w:rPr>
        <w:t xml:space="preserve"> </w:t>
      </w:r>
      <w:r w:rsidR="78507573" w:rsidRPr="00DA9DFB">
        <w:rPr>
          <w:rFonts w:eastAsiaTheme="minorEastAsia"/>
        </w:rPr>
        <w:t>operations</w:t>
      </w:r>
      <w:r w:rsidR="283E3C67" w:rsidRPr="00DA9DFB">
        <w:rPr>
          <w:rFonts w:eastAsiaTheme="minorEastAsia"/>
        </w:rPr>
        <w:t>.</w:t>
      </w:r>
      <w:r w:rsidR="02B7E817" w:rsidRPr="00DA9DFB">
        <w:rPr>
          <w:rFonts w:eastAsiaTheme="minorEastAsia"/>
        </w:rPr>
        <w:t xml:space="preserve"> With </w:t>
      </w:r>
      <w:r w:rsidR="4EB8FB08" w:rsidRPr="00DA9DFB">
        <w:rPr>
          <w:rFonts w:eastAsiaTheme="minorEastAsia"/>
        </w:rPr>
        <w:t xml:space="preserve">Phase I operations planned for </w:t>
      </w:r>
      <w:r w:rsidR="00D95F15">
        <w:rPr>
          <w:rFonts w:eastAsiaTheme="minorEastAsia"/>
        </w:rPr>
        <w:t xml:space="preserve">Q4 </w:t>
      </w:r>
      <w:r w:rsidR="00524A14">
        <w:rPr>
          <w:rFonts w:eastAsiaTheme="minorEastAsia"/>
        </w:rPr>
        <w:t>2025</w:t>
      </w:r>
      <w:r w:rsidR="4EB8FB08" w:rsidRPr="00DA9DFB">
        <w:rPr>
          <w:rFonts w:eastAsiaTheme="minorEastAsia"/>
        </w:rPr>
        <w:t xml:space="preserve">, </w:t>
      </w:r>
      <w:r w:rsidR="08439E7E" w:rsidRPr="00DA9DFB">
        <w:rPr>
          <w:rFonts w:eastAsiaTheme="minorEastAsia"/>
        </w:rPr>
        <w:t>the purpose-buil</w:t>
      </w:r>
      <w:r w:rsidR="40E9F57F" w:rsidRPr="00DA9DFB">
        <w:rPr>
          <w:rFonts w:eastAsiaTheme="minorEastAsia"/>
        </w:rPr>
        <w:t>t</w:t>
      </w:r>
      <w:r w:rsidR="08439E7E" w:rsidRPr="00DA9DFB">
        <w:rPr>
          <w:rFonts w:eastAsiaTheme="minorEastAsia"/>
        </w:rPr>
        <w:t xml:space="preserve"> site will </w:t>
      </w:r>
      <w:r w:rsidR="1A33755C" w:rsidRPr="00DA9DFB">
        <w:rPr>
          <w:rFonts w:eastAsiaTheme="minorEastAsia"/>
        </w:rPr>
        <w:t>serve</w:t>
      </w:r>
      <w:r w:rsidR="08439E7E" w:rsidRPr="00DA9DFB">
        <w:rPr>
          <w:rFonts w:eastAsiaTheme="minorEastAsia"/>
        </w:rPr>
        <w:t xml:space="preserve"> regional fleet operators </w:t>
      </w:r>
      <w:r w:rsidR="3F7DED1C" w:rsidRPr="00DA9DFB">
        <w:rPr>
          <w:rFonts w:eastAsiaTheme="minorEastAsia"/>
        </w:rPr>
        <w:t xml:space="preserve">with </w:t>
      </w:r>
      <w:r w:rsidR="2E30CA6D" w:rsidRPr="00DA9DFB">
        <w:rPr>
          <w:rFonts w:eastAsiaTheme="minorEastAsia"/>
        </w:rPr>
        <w:t xml:space="preserve">electric trucks, </w:t>
      </w:r>
      <w:r w:rsidR="3F7DED1C" w:rsidRPr="00DA9DFB">
        <w:rPr>
          <w:rFonts w:eastAsiaTheme="minorEastAsia"/>
        </w:rPr>
        <w:t>overnight parking</w:t>
      </w:r>
      <w:r w:rsidR="52C03163" w:rsidRPr="00DA9DFB">
        <w:rPr>
          <w:rFonts w:eastAsiaTheme="minorEastAsia"/>
        </w:rPr>
        <w:t xml:space="preserve"> and charging</w:t>
      </w:r>
      <w:r w:rsidR="3F7DED1C" w:rsidRPr="00DA9DFB">
        <w:rPr>
          <w:rFonts w:eastAsiaTheme="minorEastAsia"/>
        </w:rPr>
        <w:t xml:space="preserve"> for 200 trucks, and additional charging </w:t>
      </w:r>
      <w:r w:rsidR="28E8FFFF" w:rsidRPr="00DA9DFB">
        <w:rPr>
          <w:rFonts w:eastAsiaTheme="minorEastAsia"/>
        </w:rPr>
        <w:t>for</w:t>
      </w:r>
      <w:r w:rsidR="3F7DED1C" w:rsidRPr="00DA9DFB">
        <w:rPr>
          <w:rFonts w:eastAsiaTheme="minorEastAsia"/>
        </w:rPr>
        <w:t xml:space="preserve"> </w:t>
      </w:r>
      <w:r w:rsidR="52C03163" w:rsidRPr="00DA9DFB">
        <w:rPr>
          <w:rFonts w:eastAsiaTheme="minorEastAsia"/>
        </w:rPr>
        <w:t xml:space="preserve">up to </w:t>
      </w:r>
      <w:r w:rsidR="3F7DED1C" w:rsidRPr="00DA9DFB">
        <w:rPr>
          <w:rFonts w:eastAsiaTheme="minorEastAsia"/>
        </w:rPr>
        <w:t xml:space="preserve">300 </w:t>
      </w:r>
      <w:r w:rsidR="2E30CA6D" w:rsidRPr="00DA9DFB">
        <w:rPr>
          <w:rFonts w:eastAsiaTheme="minorEastAsia"/>
        </w:rPr>
        <w:t xml:space="preserve">electric </w:t>
      </w:r>
      <w:r w:rsidR="3F7DED1C" w:rsidRPr="00DA9DFB">
        <w:rPr>
          <w:rFonts w:eastAsiaTheme="minorEastAsia"/>
        </w:rPr>
        <w:t>trucks during the day.</w:t>
      </w:r>
      <w:r w:rsidR="5B8544B6" w:rsidRPr="00DA9DFB">
        <w:rPr>
          <w:rFonts w:eastAsiaTheme="minorEastAsia"/>
          <w:color w:val="000000" w:themeColor="text1"/>
        </w:rPr>
        <w:t xml:space="preserve"> </w:t>
      </w:r>
      <w:r w:rsidR="481EDEAA" w:rsidRPr="00DA9DFB">
        <w:rPr>
          <w:rFonts w:eastAsiaTheme="minorEastAsia"/>
          <w:color w:val="000000" w:themeColor="text1"/>
        </w:rPr>
        <w:t xml:space="preserve">This </w:t>
      </w:r>
      <w:r w:rsidR="00D558A8">
        <w:rPr>
          <w:rFonts w:eastAsiaTheme="minorEastAsia"/>
          <w:color w:val="000000" w:themeColor="text1"/>
        </w:rPr>
        <w:t>will be</w:t>
      </w:r>
      <w:r w:rsidR="481EDEAA" w:rsidRPr="00DA9DFB">
        <w:rPr>
          <w:rFonts w:eastAsiaTheme="minorEastAsia"/>
          <w:color w:val="000000" w:themeColor="text1"/>
        </w:rPr>
        <w:t xml:space="preserve"> the largest </w:t>
      </w:r>
      <w:r w:rsidR="0BF68571" w:rsidRPr="00DA9DFB">
        <w:rPr>
          <w:rFonts w:eastAsiaTheme="minorEastAsia"/>
          <w:color w:val="000000" w:themeColor="text1"/>
        </w:rPr>
        <w:t xml:space="preserve">electric truck charging </w:t>
      </w:r>
      <w:r w:rsidR="481EDEAA" w:rsidRPr="00DA9DFB">
        <w:rPr>
          <w:rFonts w:eastAsiaTheme="minorEastAsia"/>
          <w:color w:val="000000" w:themeColor="text1"/>
        </w:rPr>
        <w:t xml:space="preserve">facility </w:t>
      </w:r>
      <w:r w:rsidR="51C03D68" w:rsidRPr="00DA9DFB">
        <w:rPr>
          <w:rFonts w:eastAsiaTheme="minorEastAsia"/>
          <w:color w:val="000000" w:themeColor="text1"/>
        </w:rPr>
        <w:t>near Port Newark</w:t>
      </w:r>
      <w:r w:rsidR="0E39B364" w:rsidRPr="00DA9DFB">
        <w:rPr>
          <w:rFonts w:eastAsiaTheme="minorEastAsia"/>
          <w:color w:val="000000" w:themeColor="text1"/>
        </w:rPr>
        <w:t>.</w:t>
      </w:r>
    </w:p>
    <w:p w14:paraId="0BA65F75" w14:textId="77777777" w:rsidR="00801AC6" w:rsidRPr="00A46E7D" w:rsidRDefault="00801AC6" w:rsidP="00801AC6">
      <w:pPr>
        <w:textAlignment w:val="center"/>
        <w:rPr>
          <w:rFonts w:eastAsiaTheme="minorEastAsia"/>
          <w:color w:val="000000" w:themeColor="text1"/>
        </w:rPr>
      </w:pPr>
      <w:r w:rsidRPr="00866C79">
        <w:t xml:space="preserve">Zeem will assist customers at its </w:t>
      </w:r>
      <w:r>
        <w:t>Newark</w:t>
      </w:r>
      <w:r w:rsidRPr="00866C79">
        <w:t xml:space="preserve"> site in selecting and financing Class 8 electric truck models, enabling drayage operators to access zero-emission vehicles, charging infrastructure, and related services without the substantial upfront capital investment typically needed.</w:t>
      </w:r>
    </w:p>
    <w:p w14:paraId="36A9ADE7" w14:textId="4A973D5D" w:rsidR="00A14B7D" w:rsidRPr="00A14B7D" w:rsidRDefault="00A14B7D" w:rsidP="00A14B7D">
      <w:pPr>
        <w:rPr>
          <w:color w:val="212121"/>
        </w:rPr>
      </w:pPr>
      <w:r>
        <w:rPr>
          <w:color w:val="000000"/>
        </w:rPr>
        <w:t xml:space="preserve">“By bringing the electric charging depot to Port Newark, Zeem is energizing New Jersey’s commitment to pioneering responsible, clean energy solutions,” said </w:t>
      </w:r>
      <w:r>
        <w:rPr>
          <w:b/>
          <w:bCs/>
          <w:color w:val="000000"/>
        </w:rPr>
        <w:t>Governor Phil Murphy</w:t>
      </w:r>
      <w:r>
        <w:rPr>
          <w:color w:val="000000"/>
        </w:rPr>
        <w:t>. "Switching to zero-emission vehicles in one of the nation’s busiest freight corridors reinforces New Jersey’s priority to reduce emissions in overburdened communities and showcases how environmentally-conscious innovation goes hand-in-hand with economic growth.”</w:t>
      </w:r>
    </w:p>
    <w:p w14:paraId="2793726B" w14:textId="2E2629F7" w:rsidR="00473A95" w:rsidRPr="008727D9" w:rsidRDefault="008727D9" w:rsidP="008727D9">
      <w:pPr>
        <w:spacing w:line="235" w:lineRule="atLeast"/>
        <w:rPr>
          <w:rFonts w:ascii="Times New Roman" w:hAnsi="Times New Roman" w:cs="Times New Roman"/>
        </w:rPr>
      </w:pPr>
      <w:r w:rsidRPr="0010324A">
        <w:rPr>
          <w:bCs/>
        </w:rPr>
        <w:t xml:space="preserve">“Newark enthusiastically welcomes Zeem, as our missions coincide in many ways,” said </w:t>
      </w:r>
      <w:r w:rsidRPr="0010324A">
        <w:rPr>
          <w:b/>
          <w:bCs/>
        </w:rPr>
        <w:t>Newark</w:t>
      </w:r>
      <w:r w:rsidRPr="0010324A">
        <w:rPr>
          <w:bCs/>
        </w:rPr>
        <w:t xml:space="preserve"> </w:t>
      </w:r>
      <w:r w:rsidRPr="0010324A">
        <w:rPr>
          <w:b/>
          <w:bCs/>
        </w:rPr>
        <w:t>Mayor Ras J. Baraka</w:t>
      </w:r>
      <w:r w:rsidRPr="0010324A">
        <w:rPr>
          <w:bCs/>
        </w:rPr>
        <w:t>. “This project simultaneously addresses our city’s commitment to creating a cleaner environment, increasing commerce for economic growth and expanding job opportunities for our residents. Newark is a hotbed of cutting-edge innovation and next level solutions. This large scale EV charging hub improves New Jersey and impacts the nation.” </w:t>
      </w:r>
    </w:p>
    <w:p w14:paraId="4E8B78B8" w14:textId="02737B8E" w:rsidR="00952B6C" w:rsidRPr="007E5A9E" w:rsidRDefault="572EE334" w:rsidP="007E5A9E">
      <w:pPr>
        <w:rPr>
          <w:rFonts w:eastAsiaTheme="minorEastAsia"/>
        </w:rPr>
      </w:pPr>
      <w:r w:rsidRPr="572EE334">
        <w:rPr>
          <w:rFonts w:eastAsiaTheme="minorEastAsia"/>
        </w:rPr>
        <w:t xml:space="preserve">With the launch of the Newark and Long Beach charging depots, Zeem is spearheading an industry wide coalition to facilitate and accelerate the transition to transportation electrification at every major port in the US. “Port 500 is a coalition of transportation electrification and supply chain stakeholders with Zeem, committed to deploying 500 electric Class 8 trucks at several strategic port gateways over the next three years, starting with this landmark location at Port Newark,” </w:t>
      </w:r>
      <w:r w:rsidRPr="002A4205">
        <w:rPr>
          <w:rFonts w:eastAsiaTheme="minorEastAsia"/>
          <w:b/>
          <w:bCs/>
        </w:rPr>
        <w:t xml:space="preserve">said </w:t>
      </w:r>
      <w:hyperlink r:id="rId11">
        <w:r w:rsidRPr="002A4205">
          <w:rPr>
            <w:rStyle w:val="Hyperlink"/>
            <w:rFonts w:eastAsiaTheme="minorEastAsia"/>
            <w:b/>
            <w:bCs/>
          </w:rPr>
          <w:t>Paul Gioupis</w:t>
        </w:r>
      </w:hyperlink>
      <w:r w:rsidRPr="002A4205">
        <w:rPr>
          <w:rFonts w:eastAsiaTheme="minorEastAsia"/>
          <w:b/>
          <w:bCs/>
        </w:rPr>
        <w:t>, CEO of Zeem.</w:t>
      </w:r>
      <w:r w:rsidRPr="572EE334">
        <w:rPr>
          <w:rFonts w:eastAsiaTheme="minorEastAsia"/>
        </w:rPr>
        <w:t xml:space="preserve"> “It’s an </w:t>
      </w:r>
      <w:r w:rsidRPr="572EE334">
        <w:rPr>
          <w:rFonts w:eastAsiaTheme="minorEastAsia"/>
        </w:rPr>
        <w:lastRenderedPageBreak/>
        <w:t xml:space="preserve">ambitious target and fleets can now leverage our charging infrastructure and electric trucks, making the transition to zero-emissions faster </w:t>
      </w:r>
      <w:r w:rsidR="00ED6A31" w:rsidRPr="572EE334">
        <w:rPr>
          <w:rFonts w:eastAsiaTheme="minorEastAsia"/>
        </w:rPr>
        <w:t>and,</w:t>
      </w:r>
      <w:r w:rsidRPr="572EE334">
        <w:rPr>
          <w:rFonts w:eastAsiaTheme="minorEastAsia"/>
        </w:rPr>
        <w:t xml:space="preserve"> easier, with significantly less upfront capital.”</w:t>
      </w:r>
    </w:p>
    <w:p w14:paraId="2C1FA7D2" w14:textId="67628C7E" w:rsidR="4FCE4DD0" w:rsidRDefault="4FCE4DD0" w:rsidP="00DA9DFB">
      <w:pPr>
        <w:rPr>
          <w:rFonts w:eastAsiaTheme="minorEastAsia"/>
        </w:rPr>
      </w:pPr>
      <w:r w:rsidRPr="00DA9DFB">
        <w:rPr>
          <w:rFonts w:eastAsiaTheme="minorEastAsia"/>
        </w:rPr>
        <w:t>With a</w:t>
      </w:r>
      <w:r w:rsidR="28BA36C7" w:rsidRPr="00DA9DFB">
        <w:rPr>
          <w:rFonts w:eastAsiaTheme="minorEastAsia"/>
        </w:rPr>
        <w:t xml:space="preserve"> </w:t>
      </w:r>
      <w:r w:rsidR="3BEE7BB8" w:rsidRPr="00DA9DFB">
        <w:rPr>
          <w:rFonts w:eastAsiaTheme="minorEastAsia"/>
        </w:rPr>
        <w:t xml:space="preserve">large </w:t>
      </w:r>
      <w:r w:rsidR="188D9B98" w:rsidRPr="00DA9DFB">
        <w:rPr>
          <w:rFonts w:eastAsiaTheme="minorEastAsia"/>
        </w:rPr>
        <w:t>30-Megawatt</w:t>
      </w:r>
      <w:r w:rsidRPr="00DA9DFB">
        <w:rPr>
          <w:rFonts w:eastAsiaTheme="minorEastAsia"/>
        </w:rPr>
        <w:t xml:space="preserve"> (MW) interconnect to</w:t>
      </w:r>
      <w:r w:rsidR="00473A95">
        <w:rPr>
          <w:rFonts w:eastAsiaTheme="minorEastAsia"/>
        </w:rPr>
        <w:t xml:space="preserve"> PSEG</w:t>
      </w:r>
      <w:r w:rsidRPr="00DA9DFB">
        <w:rPr>
          <w:rFonts w:eastAsiaTheme="minorEastAsia"/>
        </w:rPr>
        <w:t xml:space="preserve">, </w:t>
      </w:r>
      <w:r w:rsidR="00562151">
        <w:rPr>
          <w:rFonts w:eastAsiaTheme="minorEastAsia"/>
        </w:rPr>
        <w:t>84</w:t>
      </w:r>
      <w:r w:rsidR="00562151" w:rsidRPr="00DA9DFB">
        <w:rPr>
          <w:rFonts w:eastAsiaTheme="minorEastAsia"/>
        </w:rPr>
        <w:t xml:space="preserve"> </w:t>
      </w:r>
      <w:r w:rsidR="27805C83" w:rsidRPr="00DA9DFB">
        <w:rPr>
          <w:rFonts w:eastAsiaTheme="minorEastAsia"/>
        </w:rPr>
        <w:t>ports of DC fast charg</w:t>
      </w:r>
      <w:r w:rsidR="2F017A18" w:rsidRPr="00DA9DFB">
        <w:rPr>
          <w:rFonts w:eastAsiaTheme="minorEastAsia"/>
        </w:rPr>
        <w:t xml:space="preserve">ing, and other amenities, </w:t>
      </w:r>
      <w:r w:rsidR="7767A5DA" w:rsidRPr="00DA9DFB">
        <w:rPr>
          <w:rFonts w:eastAsiaTheme="minorEastAsia"/>
        </w:rPr>
        <w:t>t</w:t>
      </w:r>
      <w:r w:rsidR="7A1E844D" w:rsidRPr="00DA9DFB">
        <w:rPr>
          <w:rFonts w:eastAsiaTheme="minorEastAsia"/>
        </w:rPr>
        <w:t xml:space="preserve">he site is </w:t>
      </w:r>
      <w:r w:rsidR="7397FD47" w:rsidRPr="00DA9DFB">
        <w:rPr>
          <w:rFonts w:eastAsiaTheme="minorEastAsia"/>
        </w:rPr>
        <w:t xml:space="preserve">ideally located </w:t>
      </w:r>
      <w:r w:rsidR="405DBB9F" w:rsidRPr="00DA9DFB">
        <w:rPr>
          <w:rFonts w:eastAsiaTheme="minorEastAsia"/>
        </w:rPr>
        <w:t>near</w:t>
      </w:r>
      <w:r w:rsidR="7A1E844D" w:rsidRPr="00DA9DFB">
        <w:rPr>
          <w:rFonts w:eastAsiaTheme="minorEastAsia"/>
        </w:rPr>
        <w:t xml:space="preserve"> Newark Airport, </w:t>
      </w:r>
      <w:r w:rsidR="7D0712A0" w:rsidRPr="00DA9DFB">
        <w:rPr>
          <w:rFonts w:eastAsiaTheme="minorEastAsia"/>
        </w:rPr>
        <w:t>New York and New Jersey’s marine terminals</w:t>
      </w:r>
      <w:r w:rsidR="1CF5138C" w:rsidRPr="00DA9DFB">
        <w:rPr>
          <w:rFonts w:eastAsiaTheme="minorEastAsia"/>
        </w:rPr>
        <w:t xml:space="preserve">, warehousing and distribution facilities, </w:t>
      </w:r>
      <w:r w:rsidR="7A1E844D" w:rsidRPr="00DA9DFB">
        <w:rPr>
          <w:rFonts w:eastAsiaTheme="minorEastAsia"/>
        </w:rPr>
        <w:t xml:space="preserve">transportation companies, and the northern entrance to Port Newark. </w:t>
      </w:r>
      <w:r w:rsidR="0923293E" w:rsidRPr="00DA9DFB">
        <w:rPr>
          <w:rFonts w:eastAsiaTheme="minorEastAsia"/>
        </w:rPr>
        <w:t xml:space="preserve">The </w:t>
      </w:r>
      <w:r w:rsidR="00BB1D17" w:rsidRPr="00DA9DFB">
        <w:rPr>
          <w:rFonts w:eastAsiaTheme="minorEastAsia"/>
        </w:rPr>
        <w:t>3.5-acre</w:t>
      </w:r>
      <w:r w:rsidR="0923293E" w:rsidRPr="00DA9DFB">
        <w:rPr>
          <w:rFonts w:eastAsiaTheme="minorEastAsia"/>
        </w:rPr>
        <w:t xml:space="preserve"> site is </w:t>
      </w:r>
      <w:r w:rsidR="45125CDB" w:rsidRPr="00DA9DFB">
        <w:rPr>
          <w:rFonts w:eastAsiaTheme="minorEastAsia"/>
        </w:rPr>
        <w:t>adjacent to I</w:t>
      </w:r>
      <w:r w:rsidR="00BB1D17" w:rsidRPr="00DA9DFB">
        <w:rPr>
          <w:rFonts w:eastAsiaTheme="minorEastAsia"/>
        </w:rPr>
        <w:t>-</w:t>
      </w:r>
      <w:r w:rsidR="45125CDB" w:rsidRPr="00DA9DFB">
        <w:rPr>
          <w:rFonts w:eastAsiaTheme="minorEastAsia"/>
        </w:rPr>
        <w:t xml:space="preserve">95 exit 14A for Port Street </w:t>
      </w:r>
      <w:r w:rsidR="0923293E" w:rsidRPr="00DA9DFB">
        <w:rPr>
          <w:rFonts w:eastAsiaTheme="minorEastAsia"/>
        </w:rPr>
        <w:t>in City of Newark’s Doremus Ave industrial area, which is classified as an overburdened community (OBC) in terms of air quality</w:t>
      </w:r>
      <w:r w:rsidR="2709D6A2" w:rsidRPr="00DA9DFB">
        <w:rPr>
          <w:rFonts w:eastAsiaTheme="minorEastAsia"/>
        </w:rPr>
        <w:t>.</w:t>
      </w:r>
    </w:p>
    <w:p w14:paraId="519A5C8E" w14:textId="2349C3FD" w:rsidR="007E5A9E" w:rsidRDefault="007E5A9E" w:rsidP="007E5A9E">
      <w:pPr>
        <w:pStyle w:val="xmsolistparagraph"/>
        <w:spacing w:line="259" w:lineRule="auto"/>
        <w:ind w:left="0"/>
        <w:rPr>
          <w:rFonts w:asciiTheme="minorHAnsi" w:eastAsia="Times New Roman" w:hAnsiTheme="minorHAnsi" w:cstheme="minorHAnsi"/>
        </w:rPr>
      </w:pPr>
      <w:r w:rsidRPr="00CF5B47">
        <w:rPr>
          <w:rFonts w:asciiTheme="minorHAnsi" w:eastAsia="Times New Roman" w:hAnsiTheme="minorHAnsi" w:cstheme="minorHAnsi"/>
        </w:rPr>
        <w:t xml:space="preserve">“PSEG is proud to support Zeem on the development of the Port electric truck depot,” </w:t>
      </w:r>
      <w:r w:rsidRPr="006C27C9">
        <w:rPr>
          <w:rFonts w:asciiTheme="minorHAnsi" w:eastAsia="Times New Roman" w:hAnsiTheme="minorHAnsi" w:cstheme="minorHAnsi"/>
          <w:b/>
          <w:bCs/>
        </w:rPr>
        <w:t>said Mike Schmid, Vice President of Asset Management and Planning at PSE&amp;G</w:t>
      </w:r>
      <w:r w:rsidRPr="00CF5B47">
        <w:rPr>
          <w:rFonts w:asciiTheme="minorHAnsi" w:eastAsia="Times New Roman" w:hAnsiTheme="minorHAnsi" w:cstheme="minorHAnsi"/>
        </w:rPr>
        <w:t>. “Transportation is the leading source of carbon emissions in New Jersey, making the electrification of transportation crucial to decarbonizing our state while supporting economic growth and development. This initiative demonstrates our shared aim to facilitate a robust infrastructure in Newark to help support the state’s objective of reducing emissions from the transportation sector and forging a cleaner future for the state.”</w:t>
      </w:r>
    </w:p>
    <w:p w14:paraId="0DEE790C" w14:textId="77777777" w:rsidR="007E5A9E" w:rsidRPr="007E5A9E" w:rsidRDefault="007E5A9E" w:rsidP="007E5A9E">
      <w:pPr>
        <w:pStyle w:val="xmsolistparagraph"/>
        <w:spacing w:line="259" w:lineRule="auto"/>
        <w:ind w:left="0"/>
        <w:rPr>
          <w:rFonts w:asciiTheme="minorHAnsi" w:eastAsia="Times New Roman" w:hAnsiTheme="minorHAnsi" w:cstheme="minorHAnsi"/>
        </w:rPr>
      </w:pPr>
    </w:p>
    <w:p w14:paraId="18F37DF8" w14:textId="7E517BF8" w:rsidR="2709D6A2" w:rsidRDefault="2709D6A2" w:rsidP="00DA9DFB">
      <w:pPr>
        <w:rPr>
          <w:rFonts w:eastAsiaTheme="minorEastAsia"/>
        </w:rPr>
      </w:pPr>
      <w:r w:rsidRPr="00DA9DFB">
        <w:rPr>
          <w:rFonts w:eastAsiaTheme="minorEastAsia"/>
        </w:rPr>
        <w:t xml:space="preserve">As the </w:t>
      </w:r>
      <w:r w:rsidR="5D4B203A" w:rsidRPr="00DA9DFB">
        <w:rPr>
          <w:rFonts w:eastAsiaTheme="minorEastAsia"/>
        </w:rPr>
        <w:t xml:space="preserve">Zeem </w:t>
      </w:r>
      <w:r w:rsidRPr="00DA9DFB">
        <w:rPr>
          <w:rFonts w:eastAsiaTheme="minorEastAsia"/>
        </w:rPr>
        <w:t xml:space="preserve">depot </w:t>
      </w:r>
      <w:r w:rsidR="1323BE7A" w:rsidRPr="00DA9DFB">
        <w:rPr>
          <w:rFonts w:eastAsiaTheme="minorEastAsia"/>
        </w:rPr>
        <w:t xml:space="preserve">begins </w:t>
      </w:r>
      <w:r w:rsidR="6A5C0479" w:rsidRPr="00DA9DFB">
        <w:rPr>
          <w:rFonts w:eastAsiaTheme="minorEastAsia"/>
        </w:rPr>
        <w:t>operations, a</w:t>
      </w:r>
      <w:r w:rsidR="5D4B203A" w:rsidRPr="00DA9DFB">
        <w:rPr>
          <w:rFonts w:eastAsiaTheme="minorEastAsia"/>
        </w:rPr>
        <w:t xml:space="preserve"> </w:t>
      </w:r>
      <w:r w:rsidR="00C70805">
        <w:rPr>
          <w:rFonts w:eastAsiaTheme="minorEastAsia"/>
        </w:rPr>
        <w:t>significant</w:t>
      </w:r>
      <w:r w:rsidR="00C70805" w:rsidRPr="00DA9DFB">
        <w:rPr>
          <w:rFonts w:eastAsiaTheme="minorEastAsia"/>
        </w:rPr>
        <w:t xml:space="preserve"> </w:t>
      </w:r>
      <w:r w:rsidR="5D4B203A" w:rsidRPr="00DA9DFB">
        <w:rPr>
          <w:rFonts w:eastAsiaTheme="minorEastAsia"/>
        </w:rPr>
        <w:t xml:space="preserve">reduction in </w:t>
      </w:r>
      <w:r w:rsidR="00C70805">
        <w:rPr>
          <w:rFonts w:eastAsiaTheme="minorEastAsia"/>
        </w:rPr>
        <w:t>vehicle</w:t>
      </w:r>
      <w:r w:rsidR="00C70805" w:rsidRPr="00DA9DFB">
        <w:rPr>
          <w:rFonts w:eastAsiaTheme="minorEastAsia"/>
        </w:rPr>
        <w:t xml:space="preserve"> </w:t>
      </w:r>
      <w:r w:rsidR="5D4B203A" w:rsidRPr="00DA9DFB">
        <w:rPr>
          <w:rFonts w:eastAsiaTheme="minorEastAsia"/>
        </w:rPr>
        <w:t xml:space="preserve">emissions </w:t>
      </w:r>
      <w:r w:rsidR="6A5C0479" w:rsidRPr="00DA9DFB">
        <w:rPr>
          <w:rFonts w:eastAsiaTheme="minorEastAsia"/>
        </w:rPr>
        <w:t xml:space="preserve">will </w:t>
      </w:r>
      <w:r w:rsidR="28C30C55" w:rsidRPr="00DA9DFB">
        <w:rPr>
          <w:rFonts w:eastAsiaTheme="minorEastAsia"/>
        </w:rPr>
        <w:t>improve air quality for</w:t>
      </w:r>
      <w:r w:rsidR="5D4B203A" w:rsidRPr="00DA9DFB">
        <w:rPr>
          <w:rFonts w:eastAsiaTheme="minorEastAsia"/>
        </w:rPr>
        <w:t xml:space="preserve"> the </w:t>
      </w:r>
      <w:r w:rsidR="40B2C6B5" w:rsidRPr="00DA9DFB">
        <w:rPr>
          <w:rFonts w:eastAsiaTheme="minorEastAsia"/>
        </w:rPr>
        <w:t xml:space="preserve">local </w:t>
      </w:r>
      <w:r w:rsidR="6A5C0479" w:rsidRPr="00DA9DFB">
        <w:rPr>
          <w:rFonts w:eastAsiaTheme="minorEastAsia"/>
        </w:rPr>
        <w:t>community</w:t>
      </w:r>
      <w:r w:rsidR="5D4B203A" w:rsidRPr="00DA9DFB">
        <w:rPr>
          <w:rFonts w:eastAsiaTheme="minorEastAsia"/>
        </w:rPr>
        <w:t>.</w:t>
      </w:r>
      <w:r w:rsidR="0923293E" w:rsidRPr="00DA9DFB">
        <w:rPr>
          <w:rFonts w:eastAsiaTheme="minorEastAsia"/>
        </w:rPr>
        <w:t xml:space="preserve"> The location</w:t>
      </w:r>
      <w:r w:rsidR="37B7BA91" w:rsidRPr="00DA9DFB">
        <w:rPr>
          <w:rFonts w:eastAsiaTheme="minorEastAsia"/>
        </w:rPr>
        <w:t xml:space="preserve">, </w:t>
      </w:r>
      <w:r w:rsidR="00524A14">
        <w:rPr>
          <w:rFonts w:eastAsiaTheme="minorEastAsia"/>
        </w:rPr>
        <w:t>the site of a former power generating station,</w:t>
      </w:r>
      <w:r w:rsidR="20830D71" w:rsidRPr="00DA9DFB">
        <w:rPr>
          <w:rFonts w:eastAsiaTheme="minorEastAsia"/>
        </w:rPr>
        <w:t xml:space="preserve"> will</w:t>
      </w:r>
      <w:r w:rsidR="5EF3F8C4" w:rsidRPr="00DA9DFB">
        <w:rPr>
          <w:rFonts w:eastAsiaTheme="minorEastAsia"/>
        </w:rPr>
        <w:t xml:space="preserve"> </w:t>
      </w:r>
      <w:r w:rsidR="19F7B29D" w:rsidRPr="00DA9DFB">
        <w:rPr>
          <w:rFonts w:eastAsiaTheme="minorEastAsia"/>
        </w:rPr>
        <w:t xml:space="preserve">create a </w:t>
      </w:r>
      <w:r w:rsidR="4B3B77EC" w:rsidRPr="00DA9DFB">
        <w:rPr>
          <w:rFonts w:eastAsiaTheme="minorEastAsia"/>
        </w:rPr>
        <w:t xml:space="preserve">landmark, </w:t>
      </w:r>
      <w:r w:rsidR="0923293E" w:rsidRPr="00DA9DFB">
        <w:rPr>
          <w:rFonts w:eastAsiaTheme="minorEastAsia"/>
        </w:rPr>
        <w:t xml:space="preserve">zero-emission </w:t>
      </w:r>
      <w:r w:rsidR="5679385F" w:rsidRPr="00DA9DFB">
        <w:rPr>
          <w:rFonts w:eastAsiaTheme="minorEastAsia"/>
        </w:rPr>
        <w:t>blueprin</w:t>
      </w:r>
      <w:r w:rsidR="00048804" w:rsidRPr="00DA9DFB">
        <w:rPr>
          <w:rFonts w:eastAsiaTheme="minorEastAsia"/>
        </w:rPr>
        <w:t>t for the East Coast</w:t>
      </w:r>
      <w:r w:rsidR="5679385F" w:rsidRPr="00DA9DFB">
        <w:rPr>
          <w:rFonts w:eastAsiaTheme="minorEastAsia"/>
        </w:rPr>
        <w:t>.</w:t>
      </w:r>
    </w:p>
    <w:p w14:paraId="32EDB949" w14:textId="44DC6B75" w:rsidR="4077C0A0" w:rsidRDefault="4077C0A0" w:rsidP="00DA9DFB">
      <w:pPr>
        <w:shd w:val="clear" w:color="auto" w:fill="FFFFFF" w:themeFill="background1"/>
        <w:spacing w:after="0"/>
        <w:rPr>
          <w:rFonts w:ascii="Calibri" w:eastAsia="Calibri" w:hAnsi="Calibri" w:cs="Calibri"/>
        </w:rPr>
      </w:pPr>
      <w:r w:rsidRPr="00DA9DFB">
        <w:rPr>
          <w:rFonts w:ascii="Calibri" w:eastAsia="Calibri" w:hAnsi="Calibri" w:cs="Calibri"/>
        </w:rPr>
        <w:t xml:space="preserve">Fleets </w:t>
      </w:r>
      <w:r w:rsidR="3BF58EE2" w:rsidRPr="00DA9DFB">
        <w:rPr>
          <w:rFonts w:ascii="Calibri" w:eastAsia="Calibri" w:hAnsi="Calibri" w:cs="Calibri"/>
        </w:rPr>
        <w:t>are already working with Zeem to electrify their East Coast drayage operations. Port24, a leading transportation and logistics company, will be operating out of Zeem’s Newark depot</w:t>
      </w:r>
      <w:r w:rsidR="3D8A742D" w:rsidRPr="00DA9DFB">
        <w:rPr>
          <w:rFonts w:ascii="Calibri" w:eastAsia="Calibri" w:hAnsi="Calibri" w:cs="Calibri"/>
        </w:rPr>
        <w:t xml:space="preserve"> as so</w:t>
      </w:r>
      <w:r w:rsidR="00524A14">
        <w:rPr>
          <w:rFonts w:ascii="Calibri" w:eastAsia="Calibri" w:hAnsi="Calibri" w:cs="Calibri"/>
        </w:rPr>
        <w:t>o</w:t>
      </w:r>
      <w:r w:rsidR="3D8A742D" w:rsidRPr="00DA9DFB">
        <w:rPr>
          <w:rFonts w:ascii="Calibri" w:eastAsia="Calibri" w:hAnsi="Calibri" w:cs="Calibri"/>
        </w:rPr>
        <w:t>n as it is operational.</w:t>
      </w:r>
      <w:r w:rsidR="3BF58EE2" w:rsidRPr="00DA9DFB">
        <w:rPr>
          <w:rFonts w:ascii="Calibri" w:eastAsia="Calibri" w:hAnsi="Calibri" w:cs="Calibri"/>
        </w:rPr>
        <w:t xml:space="preserve"> </w:t>
      </w:r>
      <w:r w:rsidR="52CB605C" w:rsidRPr="004C1035">
        <w:rPr>
          <w:rFonts w:ascii="Calibri" w:eastAsia="Calibri" w:hAnsi="Calibri" w:cs="Calibri"/>
        </w:rPr>
        <w:t xml:space="preserve">"At Port24, we see environmental stewardship as both good business and a civic duty, and we seek partners who share our commitment to realizing a greener future through individual accountability," stated </w:t>
      </w:r>
      <w:r w:rsidR="00BA2D28" w:rsidRPr="00262CFD">
        <w:rPr>
          <w:rFonts w:ascii="Calibri" w:eastAsia="Calibri" w:hAnsi="Calibri" w:cs="Calibri"/>
          <w:b/>
          <w:bCs/>
        </w:rPr>
        <w:t>David</w:t>
      </w:r>
      <w:r w:rsidR="00490D42" w:rsidRPr="00262CFD">
        <w:rPr>
          <w:rFonts w:ascii="Calibri" w:eastAsia="Calibri" w:hAnsi="Calibri" w:cs="Calibri"/>
          <w:b/>
          <w:bCs/>
        </w:rPr>
        <w:t xml:space="preserve"> Dvinov</w:t>
      </w:r>
      <w:r w:rsidR="52CB605C" w:rsidRPr="00262CFD">
        <w:rPr>
          <w:rFonts w:ascii="Calibri" w:eastAsia="Calibri" w:hAnsi="Calibri" w:cs="Calibri"/>
          <w:b/>
          <w:bCs/>
        </w:rPr>
        <w:t xml:space="preserve">, </w:t>
      </w:r>
      <w:r w:rsidR="00CC38D1" w:rsidRPr="00262CFD">
        <w:rPr>
          <w:rFonts w:ascii="Calibri" w:eastAsia="Calibri" w:hAnsi="Calibri" w:cs="Calibri"/>
          <w:b/>
          <w:bCs/>
        </w:rPr>
        <w:t>Co-founder</w:t>
      </w:r>
      <w:r w:rsidR="52CB605C" w:rsidRPr="00262CFD">
        <w:rPr>
          <w:rFonts w:ascii="Calibri" w:eastAsia="Calibri" w:hAnsi="Calibri" w:cs="Calibri"/>
          <w:b/>
          <w:bCs/>
        </w:rPr>
        <w:t xml:space="preserve"> of Port24</w:t>
      </w:r>
      <w:r w:rsidR="52CB605C" w:rsidRPr="004C1035">
        <w:rPr>
          <w:rFonts w:ascii="Calibri" w:eastAsia="Calibri" w:hAnsi="Calibri" w:cs="Calibri"/>
        </w:rPr>
        <w:t>. "We're thrilled to welcome and work with Zeem at their Port Newark EV fleet depot, marking a significant step in decarbonizing port drayage and supporting our sustainability goals."</w:t>
      </w:r>
    </w:p>
    <w:p w14:paraId="7D2FD268" w14:textId="77777777" w:rsidR="000A2EE0" w:rsidRDefault="000A2EE0" w:rsidP="00DA9DFB">
      <w:pPr>
        <w:shd w:val="clear" w:color="auto" w:fill="FFFFFF" w:themeFill="background1"/>
        <w:spacing w:after="0"/>
        <w:rPr>
          <w:rFonts w:ascii="Calibri" w:eastAsia="Calibri" w:hAnsi="Calibri" w:cs="Calibri"/>
        </w:rPr>
      </w:pPr>
    </w:p>
    <w:p w14:paraId="1C90B848" w14:textId="0156953D" w:rsidR="0FD17636" w:rsidRDefault="0FD17636" w:rsidP="00DA9DFB">
      <w:pPr>
        <w:rPr>
          <w:rFonts w:eastAsiaTheme="minorEastAsia"/>
        </w:rPr>
      </w:pPr>
      <w:r w:rsidRPr="00DA9DFB">
        <w:rPr>
          <w:rFonts w:eastAsiaTheme="minorEastAsia"/>
        </w:rPr>
        <w:t xml:space="preserve">Zeem </w:t>
      </w:r>
      <w:r w:rsidR="00C70805">
        <w:rPr>
          <w:rFonts w:eastAsiaTheme="minorEastAsia"/>
        </w:rPr>
        <w:t xml:space="preserve">will </w:t>
      </w:r>
      <w:r w:rsidRPr="00DA9DFB">
        <w:rPr>
          <w:rFonts w:eastAsiaTheme="minorEastAsia"/>
        </w:rPr>
        <w:t xml:space="preserve">utilize funding from the NJ Zero Emission Incentive Program (NJZIP) to deploy </w:t>
      </w:r>
      <w:r w:rsidR="007A09BF">
        <w:rPr>
          <w:rFonts w:eastAsiaTheme="minorEastAsia"/>
        </w:rPr>
        <w:t>vehicles</w:t>
      </w:r>
      <w:r w:rsidR="001600F8">
        <w:rPr>
          <w:rFonts w:eastAsiaTheme="minorEastAsia"/>
        </w:rPr>
        <w:t xml:space="preserve"> at </w:t>
      </w:r>
      <w:r w:rsidRPr="00DA9DFB">
        <w:rPr>
          <w:rFonts w:eastAsiaTheme="minorEastAsia"/>
        </w:rPr>
        <w:t>its Port Newark EV depot, marking a significant step towards reducing emissions in East Coast port drayage operations.</w:t>
      </w:r>
    </w:p>
    <w:p w14:paraId="79E7C216" w14:textId="33F65BEC" w:rsidR="00FA29F5" w:rsidRPr="00FA29F5" w:rsidRDefault="00FA29F5" w:rsidP="00DA9DFB">
      <w:r w:rsidRPr="00203518">
        <w:t xml:space="preserve">“Zeem commercial electric vehicle charging depot at Port Newark marks a pivotal moment in our state's clean transportation evolution," </w:t>
      </w:r>
      <w:r w:rsidRPr="00203518">
        <w:rPr>
          <w:b/>
          <w:bCs/>
        </w:rPr>
        <w:t>said Tim Sullivan, CEO of the New Jersey Economic Development Authority (NJEDA)</w:t>
      </w:r>
      <w:r w:rsidRPr="00203518">
        <w:t>. "Aligning with Governor Murphy’s green energy initiatives, Zeem will accelerate the adoption of clean freight transportation, generate employment opportunities, and improve air quality in our communities. With strategic investments like those facilitated by the NJ ZIP program, we're improving our environment and generating economic growth and prosperity for residents across the state."</w:t>
      </w:r>
    </w:p>
    <w:p w14:paraId="7A154608" w14:textId="1D1EA3EF" w:rsidR="00A73E0E" w:rsidRDefault="572EE334" w:rsidP="00FA29F5">
      <w:pPr>
        <w:rPr>
          <w:rFonts w:eastAsiaTheme="minorEastAsia"/>
        </w:rPr>
      </w:pPr>
      <w:r w:rsidRPr="572EE334">
        <w:rPr>
          <w:rFonts w:eastAsiaTheme="minorEastAsia"/>
          <w:color w:val="000000" w:themeColor="text1"/>
        </w:rPr>
        <w:t xml:space="preserve">Operations at Zeem depots include 24/7/365 valets to rotate and check-in vehicles, which speeds up access to charging and allows Zeem to serve as a seamless extension of their clients’ fleet management team. Additional services include </w:t>
      </w:r>
      <w:r w:rsidRPr="572EE334">
        <w:rPr>
          <w:rFonts w:eastAsiaTheme="minorEastAsia"/>
        </w:rPr>
        <w:t>on-site charging, parking, security, maintenance, and cleaning for a wide range of EV fleets, including cars, vans, buses, and trucks from Class 1 through 8. This comprehensive solution often enables fleet operators to transition to EVs at a lower total cost compared to traditional gas or diesel fleets when combined with public incentives.</w:t>
      </w:r>
    </w:p>
    <w:p w14:paraId="09853A1F" w14:textId="77777777" w:rsidR="00670CC7" w:rsidRPr="001600F8" w:rsidRDefault="00670CC7" w:rsidP="00670CC7">
      <w:pPr>
        <w:rPr>
          <w:rFonts w:ascii="Calibri" w:hAnsi="Calibri" w:cs="Calibri"/>
        </w:rPr>
      </w:pPr>
      <w:r w:rsidRPr="00675383">
        <w:rPr>
          <w:rFonts w:ascii="Calibri" w:hAnsi="Calibri" w:cs="Calibri"/>
        </w:rPr>
        <w:lastRenderedPageBreak/>
        <w:t>“The</w:t>
      </w:r>
      <w:r w:rsidRPr="00675383">
        <w:rPr>
          <w:rStyle w:val="apple-converted-space"/>
          <w:rFonts w:ascii="Calibri" w:hAnsi="Calibri" w:cs="Calibri"/>
        </w:rPr>
        <w:t> </w:t>
      </w:r>
      <w:r w:rsidRPr="00675383">
        <w:rPr>
          <w:rFonts w:ascii="Calibri" w:hAnsi="Calibri" w:cs="Calibri"/>
        </w:rPr>
        <w:t>Port of New York and New Jersey links New Jersey to the world as the centerpiece of regional trade and a key economic driver for our state,” </w:t>
      </w:r>
      <w:r w:rsidRPr="007301DC">
        <w:rPr>
          <w:rFonts w:ascii="Calibri" w:hAnsi="Calibri" w:cs="Calibri"/>
          <w:b/>
          <w:bCs/>
        </w:rPr>
        <w:t>said Wesley Mathews, President &amp; CEO of Choose New Jersey</w:t>
      </w:r>
      <w:r w:rsidRPr="00675383">
        <w:rPr>
          <w:rFonts w:ascii="Calibri" w:hAnsi="Calibri" w:cs="Calibri"/>
        </w:rPr>
        <w:t>. “Zeem’s state-of-the-art electric fleet depot not only supports our environmental and climate goals but also highlights New Jersey’s standing as a hub for</w:t>
      </w:r>
      <w:r w:rsidRPr="00675383">
        <w:rPr>
          <w:rStyle w:val="apple-converted-space"/>
          <w:rFonts w:ascii="Calibri" w:hAnsi="Calibri" w:cs="Calibri"/>
        </w:rPr>
        <w:t> </w:t>
      </w:r>
      <w:r w:rsidRPr="00675383">
        <w:rPr>
          <w:rFonts w:ascii="Calibri" w:hAnsi="Calibri" w:cs="Calibri"/>
        </w:rPr>
        <w:t>commerce, innovation, and an electrification leader.”</w:t>
      </w:r>
    </w:p>
    <w:p w14:paraId="4B8D46CB" w14:textId="3AC9B794" w:rsidR="00672A43" w:rsidRPr="00672A43" w:rsidRDefault="00672A43" w:rsidP="5BC715FD">
      <w:pPr>
        <w:rPr>
          <w:b/>
          <w:bCs/>
        </w:rPr>
      </w:pPr>
      <w:r w:rsidRPr="5BC715FD">
        <w:rPr>
          <w:b/>
          <w:bCs/>
        </w:rPr>
        <w:t>About Zeem Solutions</w:t>
      </w:r>
    </w:p>
    <w:p w14:paraId="0DB69F4F" w14:textId="77777777" w:rsidR="00524A14" w:rsidRPr="006C7881" w:rsidRDefault="00524A14" w:rsidP="00524A14">
      <w:pPr>
        <w:rPr>
          <w:rFonts w:ascii="Calibri" w:hAnsi="Calibri" w:cs="Calibri"/>
        </w:rPr>
      </w:pPr>
      <w:r w:rsidRPr="00DF73AD">
        <w:t xml:space="preserve">Zeem is at the forefront of building and operating zero-emission vehicle depots providing charging infrastructure, parking solutions, fleet management services, and electric vehicle leasing. These strategically located depots are spread across the country, near crucial hubs such as ports, airports, warehousing &amp; distribution centers, and within customer facilities. Zeem’s mission is centered on delivering </w:t>
      </w:r>
      <w:r>
        <w:t>a comprehensive</w:t>
      </w:r>
      <w:r w:rsidRPr="00DF73AD">
        <w:t xml:space="preserve"> solution that accelerates the transition to </w:t>
      </w:r>
      <w:r>
        <w:t>sustainable transportation</w:t>
      </w:r>
      <w:r w:rsidRPr="00DF73AD">
        <w:t xml:space="preserve"> for all fleets. Each depot includes high-speed charging stations designed to support a broad spectrum of electric vehicles, ranging from Class 1 to Class 8. With a focus on affordability, scalability, and environmental impact, Zeem is leading the way in accelerating the transition to electric mobility for fleets nationwide. </w:t>
      </w:r>
      <w:r w:rsidRPr="7DF36698">
        <w:rPr>
          <w:rFonts w:ascii="Calibri" w:eastAsia="Calibri" w:hAnsi="Calibri" w:cs="Calibri"/>
        </w:rPr>
        <w:t xml:space="preserve">For more information, please visit </w:t>
      </w:r>
      <w:hyperlink r:id="rId12">
        <w:r w:rsidRPr="7DF36698">
          <w:rPr>
            <w:rStyle w:val="Hyperlink"/>
            <w:rFonts w:ascii="Calibri" w:eastAsia="Calibri" w:hAnsi="Calibri" w:cs="Calibri"/>
            <w:color w:val="0563C1"/>
          </w:rPr>
          <w:t>www.zeemsolutions.com</w:t>
        </w:r>
      </w:hyperlink>
      <w:r w:rsidRPr="7DF36698">
        <w:rPr>
          <w:rFonts w:ascii="Calibri" w:eastAsia="Calibri" w:hAnsi="Calibri" w:cs="Calibri"/>
        </w:rPr>
        <w:t>.</w:t>
      </w:r>
    </w:p>
    <w:p w14:paraId="4457C501" w14:textId="72CB8B96" w:rsidR="00963276" w:rsidRDefault="00A2487A" w:rsidP="00A2487A">
      <w:pPr>
        <w:jc w:val="center"/>
      </w:pPr>
      <w:r>
        <w:t>###</w:t>
      </w:r>
    </w:p>
    <w:p w14:paraId="6B86922C" w14:textId="77777777" w:rsidR="001E2D61" w:rsidRDefault="001E2D61" w:rsidP="00A2487A">
      <w:pPr>
        <w:jc w:val="center"/>
      </w:pPr>
    </w:p>
    <w:p w14:paraId="0C190A5D" w14:textId="77777777" w:rsidR="00283E01" w:rsidRDefault="00283E01" w:rsidP="00A2487A">
      <w:pPr>
        <w:jc w:val="center"/>
      </w:pPr>
    </w:p>
    <w:p w14:paraId="2F443EAC" w14:textId="2355760A" w:rsidR="00283E01" w:rsidRPr="00963276" w:rsidRDefault="00283E01" w:rsidP="00283E01">
      <w:r>
        <w:t xml:space="preserve"> </w:t>
      </w:r>
    </w:p>
    <w:sectPr w:rsidR="00283E01" w:rsidRPr="00963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2cpOenBv5gUw9M" int2:id="AmudxWRu">
      <int2:state int2:value="Rejected" int2:type="AugLoop_Text_Critique"/>
    </int2:textHash>
    <int2:textHash int2:hashCode="6Dmf0GzRM0oOjc" int2:id="YlmS4VMq">
      <int2:state int2:value="Rejected" int2:type="AugLoop_Text_Critique"/>
    </int2:textHash>
    <int2:textHash int2:hashCode="HOOjAKTgrHUnXP" int2:id="agXn4ft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AA5"/>
    <w:multiLevelType w:val="multilevel"/>
    <w:tmpl w:val="DF02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896120"/>
    <w:multiLevelType w:val="hybridMultilevel"/>
    <w:tmpl w:val="B3E86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F171F54"/>
    <w:multiLevelType w:val="hybridMultilevel"/>
    <w:tmpl w:val="2DFCA1E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30295"/>
    <w:multiLevelType w:val="multilevel"/>
    <w:tmpl w:val="975C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A04ACD"/>
    <w:multiLevelType w:val="multilevel"/>
    <w:tmpl w:val="C10E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4F73DE"/>
    <w:multiLevelType w:val="multilevel"/>
    <w:tmpl w:val="9E92CD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D4A26F6"/>
    <w:multiLevelType w:val="multilevel"/>
    <w:tmpl w:val="C09E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ED21D2"/>
    <w:multiLevelType w:val="multilevel"/>
    <w:tmpl w:val="5FEE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EC7CB4"/>
    <w:multiLevelType w:val="multilevel"/>
    <w:tmpl w:val="A13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BB72EC"/>
    <w:multiLevelType w:val="multilevel"/>
    <w:tmpl w:val="475C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1775147">
    <w:abstractNumId w:val="8"/>
  </w:num>
  <w:num w:numId="2" w16cid:durableId="83039789">
    <w:abstractNumId w:val="5"/>
  </w:num>
  <w:num w:numId="3" w16cid:durableId="1791823281">
    <w:abstractNumId w:val="6"/>
  </w:num>
  <w:num w:numId="4" w16cid:durableId="370036986">
    <w:abstractNumId w:val="9"/>
  </w:num>
  <w:num w:numId="5" w16cid:durableId="2127305067">
    <w:abstractNumId w:val="4"/>
  </w:num>
  <w:num w:numId="6" w16cid:durableId="1148211501">
    <w:abstractNumId w:val="3"/>
  </w:num>
  <w:num w:numId="7" w16cid:durableId="441725637">
    <w:abstractNumId w:val="7"/>
  </w:num>
  <w:num w:numId="8" w16cid:durableId="1098452153">
    <w:abstractNumId w:val="2"/>
  </w:num>
  <w:num w:numId="9" w16cid:durableId="1115441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623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C4"/>
    <w:rsid w:val="000004E5"/>
    <w:rsid w:val="00001BAC"/>
    <w:rsid w:val="00013748"/>
    <w:rsid w:val="00023D5F"/>
    <w:rsid w:val="00024746"/>
    <w:rsid w:val="00031919"/>
    <w:rsid w:val="0003270A"/>
    <w:rsid w:val="0003494B"/>
    <w:rsid w:val="000370B0"/>
    <w:rsid w:val="000474EC"/>
    <w:rsid w:val="00047724"/>
    <w:rsid w:val="00048804"/>
    <w:rsid w:val="000519CF"/>
    <w:rsid w:val="00060208"/>
    <w:rsid w:val="00060ACC"/>
    <w:rsid w:val="00065332"/>
    <w:rsid w:val="00065654"/>
    <w:rsid w:val="00066B77"/>
    <w:rsid w:val="00072126"/>
    <w:rsid w:val="00072746"/>
    <w:rsid w:val="000759A4"/>
    <w:rsid w:val="000866D7"/>
    <w:rsid w:val="000A2EE0"/>
    <w:rsid w:val="000A5137"/>
    <w:rsid w:val="000A6DDD"/>
    <w:rsid w:val="000B4CAF"/>
    <w:rsid w:val="000C2CAC"/>
    <w:rsid w:val="000C601E"/>
    <w:rsid w:val="000C6151"/>
    <w:rsid w:val="000CBFBE"/>
    <w:rsid w:val="000D1D88"/>
    <w:rsid w:val="000E7E9E"/>
    <w:rsid w:val="0010559B"/>
    <w:rsid w:val="00111DC8"/>
    <w:rsid w:val="00114189"/>
    <w:rsid w:val="0011441F"/>
    <w:rsid w:val="0011486F"/>
    <w:rsid w:val="00115FB8"/>
    <w:rsid w:val="00121A2A"/>
    <w:rsid w:val="001247F4"/>
    <w:rsid w:val="001349EA"/>
    <w:rsid w:val="001370DC"/>
    <w:rsid w:val="00137E81"/>
    <w:rsid w:val="001414F4"/>
    <w:rsid w:val="00142501"/>
    <w:rsid w:val="00150048"/>
    <w:rsid w:val="00156FBC"/>
    <w:rsid w:val="001600F8"/>
    <w:rsid w:val="0016486E"/>
    <w:rsid w:val="00165DDB"/>
    <w:rsid w:val="00171594"/>
    <w:rsid w:val="00171ECC"/>
    <w:rsid w:val="001720EB"/>
    <w:rsid w:val="00172290"/>
    <w:rsid w:val="0019253A"/>
    <w:rsid w:val="001940AA"/>
    <w:rsid w:val="001A0736"/>
    <w:rsid w:val="001B2DB8"/>
    <w:rsid w:val="001B4165"/>
    <w:rsid w:val="001C0868"/>
    <w:rsid w:val="001D342E"/>
    <w:rsid w:val="001D4042"/>
    <w:rsid w:val="001D4753"/>
    <w:rsid w:val="001D7935"/>
    <w:rsid w:val="001E2D61"/>
    <w:rsid w:val="001E3F48"/>
    <w:rsid w:val="001E7D6C"/>
    <w:rsid w:val="00201832"/>
    <w:rsid w:val="00201F9A"/>
    <w:rsid w:val="00203518"/>
    <w:rsid w:val="00206B25"/>
    <w:rsid w:val="00207C32"/>
    <w:rsid w:val="00213E8A"/>
    <w:rsid w:val="0022015F"/>
    <w:rsid w:val="00222615"/>
    <w:rsid w:val="00241566"/>
    <w:rsid w:val="00241652"/>
    <w:rsid w:val="00246488"/>
    <w:rsid w:val="00254A65"/>
    <w:rsid w:val="00260588"/>
    <w:rsid w:val="00262CFD"/>
    <w:rsid w:val="00263E0B"/>
    <w:rsid w:val="0026405A"/>
    <w:rsid w:val="002730F0"/>
    <w:rsid w:val="00274931"/>
    <w:rsid w:val="0028296C"/>
    <w:rsid w:val="00283E01"/>
    <w:rsid w:val="0028467B"/>
    <w:rsid w:val="00286460"/>
    <w:rsid w:val="002904DF"/>
    <w:rsid w:val="002958C7"/>
    <w:rsid w:val="002A32DE"/>
    <w:rsid w:val="002A4205"/>
    <w:rsid w:val="002A5C83"/>
    <w:rsid w:val="002B5D99"/>
    <w:rsid w:val="002C0A37"/>
    <w:rsid w:val="002C14A3"/>
    <w:rsid w:val="002D15EC"/>
    <w:rsid w:val="002D38F5"/>
    <w:rsid w:val="002D4D69"/>
    <w:rsid w:val="002D7CB2"/>
    <w:rsid w:val="002E355A"/>
    <w:rsid w:val="002E5284"/>
    <w:rsid w:val="002E6F5F"/>
    <w:rsid w:val="003100FF"/>
    <w:rsid w:val="00311596"/>
    <w:rsid w:val="003154A1"/>
    <w:rsid w:val="00320807"/>
    <w:rsid w:val="003256C5"/>
    <w:rsid w:val="0033041B"/>
    <w:rsid w:val="003327E3"/>
    <w:rsid w:val="00336FDD"/>
    <w:rsid w:val="00337D67"/>
    <w:rsid w:val="0034001A"/>
    <w:rsid w:val="0034761C"/>
    <w:rsid w:val="00352A30"/>
    <w:rsid w:val="0035657E"/>
    <w:rsid w:val="0036141E"/>
    <w:rsid w:val="003701D4"/>
    <w:rsid w:val="00376990"/>
    <w:rsid w:val="00380D3F"/>
    <w:rsid w:val="003812B6"/>
    <w:rsid w:val="0038147C"/>
    <w:rsid w:val="00382E2B"/>
    <w:rsid w:val="0039380E"/>
    <w:rsid w:val="003974FC"/>
    <w:rsid w:val="00397A99"/>
    <w:rsid w:val="003A0295"/>
    <w:rsid w:val="003A5EDF"/>
    <w:rsid w:val="003BD8CA"/>
    <w:rsid w:val="003E7833"/>
    <w:rsid w:val="003E7BC8"/>
    <w:rsid w:val="003F0324"/>
    <w:rsid w:val="003F1941"/>
    <w:rsid w:val="003F274A"/>
    <w:rsid w:val="00400949"/>
    <w:rsid w:val="0041352F"/>
    <w:rsid w:val="0042205B"/>
    <w:rsid w:val="0042472E"/>
    <w:rsid w:val="004469B8"/>
    <w:rsid w:val="00452FDC"/>
    <w:rsid w:val="00455BAC"/>
    <w:rsid w:val="004658CE"/>
    <w:rsid w:val="00472737"/>
    <w:rsid w:val="0047393F"/>
    <w:rsid w:val="00473A95"/>
    <w:rsid w:val="004766A2"/>
    <w:rsid w:val="00483669"/>
    <w:rsid w:val="0049031C"/>
    <w:rsid w:val="00490D42"/>
    <w:rsid w:val="00492D3C"/>
    <w:rsid w:val="004957E0"/>
    <w:rsid w:val="004963B1"/>
    <w:rsid w:val="00497356"/>
    <w:rsid w:val="004A2957"/>
    <w:rsid w:val="004A29DA"/>
    <w:rsid w:val="004A448C"/>
    <w:rsid w:val="004B1259"/>
    <w:rsid w:val="004C03ED"/>
    <w:rsid w:val="004C1035"/>
    <w:rsid w:val="004C6918"/>
    <w:rsid w:val="004D3225"/>
    <w:rsid w:val="004D719D"/>
    <w:rsid w:val="004F427C"/>
    <w:rsid w:val="00507242"/>
    <w:rsid w:val="0051295E"/>
    <w:rsid w:val="00520644"/>
    <w:rsid w:val="00521664"/>
    <w:rsid w:val="00524A14"/>
    <w:rsid w:val="00525A83"/>
    <w:rsid w:val="00530B77"/>
    <w:rsid w:val="00531AE7"/>
    <w:rsid w:val="00531EDE"/>
    <w:rsid w:val="0053571D"/>
    <w:rsid w:val="0053705D"/>
    <w:rsid w:val="00542426"/>
    <w:rsid w:val="0054480E"/>
    <w:rsid w:val="00546EF5"/>
    <w:rsid w:val="0055405B"/>
    <w:rsid w:val="00556733"/>
    <w:rsid w:val="00562151"/>
    <w:rsid w:val="005624B1"/>
    <w:rsid w:val="00564715"/>
    <w:rsid w:val="00564B0C"/>
    <w:rsid w:val="00574F0E"/>
    <w:rsid w:val="0059789E"/>
    <w:rsid w:val="005A0699"/>
    <w:rsid w:val="005A118E"/>
    <w:rsid w:val="005A48CE"/>
    <w:rsid w:val="005C010B"/>
    <w:rsid w:val="005C2741"/>
    <w:rsid w:val="005C6C0A"/>
    <w:rsid w:val="005C784E"/>
    <w:rsid w:val="005D4417"/>
    <w:rsid w:val="005E409D"/>
    <w:rsid w:val="005F4636"/>
    <w:rsid w:val="006104C3"/>
    <w:rsid w:val="006337A2"/>
    <w:rsid w:val="006356EB"/>
    <w:rsid w:val="00635C94"/>
    <w:rsid w:val="00642BE7"/>
    <w:rsid w:val="00651202"/>
    <w:rsid w:val="0065699B"/>
    <w:rsid w:val="00662E45"/>
    <w:rsid w:val="006663FE"/>
    <w:rsid w:val="00670CC7"/>
    <w:rsid w:val="00672A43"/>
    <w:rsid w:val="00673DBA"/>
    <w:rsid w:val="006750D0"/>
    <w:rsid w:val="00675383"/>
    <w:rsid w:val="006A168B"/>
    <w:rsid w:val="006A291F"/>
    <w:rsid w:val="006A4833"/>
    <w:rsid w:val="006B24E7"/>
    <w:rsid w:val="006B56BB"/>
    <w:rsid w:val="006C03D3"/>
    <w:rsid w:val="006C27C9"/>
    <w:rsid w:val="006C333C"/>
    <w:rsid w:val="006C663B"/>
    <w:rsid w:val="006D3253"/>
    <w:rsid w:val="006E31B1"/>
    <w:rsid w:val="006E6055"/>
    <w:rsid w:val="00701210"/>
    <w:rsid w:val="007063F9"/>
    <w:rsid w:val="00713CDF"/>
    <w:rsid w:val="00714E65"/>
    <w:rsid w:val="00717F54"/>
    <w:rsid w:val="00721D3F"/>
    <w:rsid w:val="007301DC"/>
    <w:rsid w:val="00734598"/>
    <w:rsid w:val="0073609E"/>
    <w:rsid w:val="007510A7"/>
    <w:rsid w:val="00751AB1"/>
    <w:rsid w:val="007549D5"/>
    <w:rsid w:val="00763E93"/>
    <w:rsid w:val="0076622D"/>
    <w:rsid w:val="00771DDC"/>
    <w:rsid w:val="00774694"/>
    <w:rsid w:val="00775734"/>
    <w:rsid w:val="00790859"/>
    <w:rsid w:val="007925DE"/>
    <w:rsid w:val="00795C6B"/>
    <w:rsid w:val="007A09BF"/>
    <w:rsid w:val="007A2F16"/>
    <w:rsid w:val="007A61E6"/>
    <w:rsid w:val="007C2339"/>
    <w:rsid w:val="007D0C61"/>
    <w:rsid w:val="007D2B88"/>
    <w:rsid w:val="007D3556"/>
    <w:rsid w:val="007E12F5"/>
    <w:rsid w:val="007E479F"/>
    <w:rsid w:val="007E5A9E"/>
    <w:rsid w:val="007E715E"/>
    <w:rsid w:val="007E7688"/>
    <w:rsid w:val="007F1BD8"/>
    <w:rsid w:val="007F65D2"/>
    <w:rsid w:val="007F65F4"/>
    <w:rsid w:val="00800E64"/>
    <w:rsid w:val="00801AC6"/>
    <w:rsid w:val="00802066"/>
    <w:rsid w:val="00805D1E"/>
    <w:rsid w:val="00806C08"/>
    <w:rsid w:val="00810E97"/>
    <w:rsid w:val="00817256"/>
    <w:rsid w:val="008211D2"/>
    <w:rsid w:val="00822490"/>
    <w:rsid w:val="008240AF"/>
    <w:rsid w:val="0082447A"/>
    <w:rsid w:val="0082777E"/>
    <w:rsid w:val="008320AF"/>
    <w:rsid w:val="00844E4B"/>
    <w:rsid w:val="0085150D"/>
    <w:rsid w:val="0085162E"/>
    <w:rsid w:val="00851A95"/>
    <w:rsid w:val="00851AEA"/>
    <w:rsid w:val="008632D8"/>
    <w:rsid w:val="008634DD"/>
    <w:rsid w:val="0086638C"/>
    <w:rsid w:val="00866C79"/>
    <w:rsid w:val="008727D9"/>
    <w:rsid w:val="008778D4"/>
    <w:rsid w:val="008819EF"/>
    <w:rsid w:val="00886201"/>
    <w:rsid w:val="008A77D5"/>
    <w:rsid w:val="008B4EDE"/>
    <w:rsid w:val="008B9D27"/>
    <w:rsid w:val="008C384F"/>
    <w:rsid w:val="008C69EB"/>
    <w:rsid w:val="008D1604"/>
    <w:rsid w:val="008D276A"/>
    <w:rsid w:val="008D77B4"/>
    <w:rsid w:val="008D7DE9"/>
    <w:rsid w:val="008E0909"/>
    <w:rsid w:val="008E70D9"/>
    <w:rsid w:val="008F0356"/>
    <w:rsid w:val="008F59FA"/>
    <w:rsid w:val="008F6195"/>
    <w:rsid w:val="009000DF"/>
    <w:rsid w:val="00904983"/>
    <w:rsid w:val="00906B9E"/>
    <w:rsid w:val="00915EE3"/>
    <w:rsid w:val="00923BEB"/>
    <w:rsid w:val="009243A5"/>
    <w:rsid w:val="009249C0"/>
    <w:rsid w:val="00925687"/>
    <w:rsid w:val="00935D34"/>
    <w:rsid w:val="0094446C"/>
    <w:rsid w:val="00945643"/>
    <w:rsid w:val="00945EA1"/>
    <w:rsid w:val="00946D10"/>
    <w:rsid w:val="00952543"/>
    <w:rsid w:val="00952B6C"/>
    <w:rsid w:val="00953904"/>
    <w:rsid w:val="00954D65"/>
    <w:rsid w:val="00963276"/>
    <w:rsid w:val="00973193"/>
    <w:rsid w:val="00974DB5"/>
    <w:rsid w:val="00974EC4"/>
    <w:rsid w:val="00975FBC"/>
    <w:rsid w:val="009800D3"/>
    <w:rsid w:val="00984066"/>
    <w:rsid w:val="00987693"/>
    <w:rsid w:val="00987BF6"/>
    <w:rsid w:val="009917AC"/>
    <w:rsid w:val="00993CE5"/>
    <w:rsid w:val="009A1C36"/>
    <w:rsid w:val="009B56EC"/>
    <w:rsid w:val="009B598A"/>
    <w:rsid w:val="009D10D1"/>
    <w:rsid w:val="009D21B0"/>
    <w:rsid w:val="009D23DF"/>
    <w:rsid w:val="009D34E8"/>
    <w:rsid w:val="009E715B"/>
    <w:rsid w:val="009E77A6"/>
    <w:rsid w:val="009F0627"/>
    <w:rsid w:val="00A04C30"/>
    <w:rsid w:val="00A058B4"/>
    <w:rsid w:val="00A13D9A"/>
    <w:rsid w:val="00A14B7D"/>
    <w:rsid w:val="00A155CA"/>
    <w:rsid w:val="00A15C4D"/>
    <w:rsid w:val="00A15D08"/>
    <w:rsid w:val="00A1675A"/>
    <w:rsid w:val="00A20749"/>
    <w:rsid w:val="00A242D3"/>
    <w:rsid w:val="00A2487A"/>
    <w:rsid w:val="00A35E8D"/>
    <w:rsid w:val="00A4230E"/>
    <w:rsid w:val="00A4468D"/>
    <w:rsid w:val="00A46E7D"/>
    <w:rsid w:val="00A51B63"/>
    <w:rsid w:val="00A524EC"/>
    <w:rsid w:val="00A61191"/>
    <w:rsid w:val="00A730D7"/>
    <w:rsid w:val="00A73E0E"/>
    <w:rsid w:val="00A772CA"/>
    <w:rsid w:val="00A81A51"/>
    <w:rsid w:val="00A84B0B"/>
    <w:rsid w:val="00A851FE"/>
    <w:rsid w:val="00A877C4"/>
    <w:rsid w:val="00AA01E5"/>
    <w:rsid w:val="00AA1AA4"/>
    <w:rsid w:val="00AA48F4"/>
    <w:rsid w:val="00AC2B2B"/>
    <w:rsid w:val="00AC46F6"/>
    <w:rsid w:val="00AC4F7A"/>
    <w:rsid w:val="00AD3C90"/>
    <w:rsid w:val="00AD6D7A"/>
    <w:rsid w:val="00AD7B0A"/>
    <w:rsid w:val="00AE298A"/>
    <w:rsid w:val="00AE6536"/>
    <w:rsid w:val="00AF09E6"/>
    <w:rsid w:val="00AF1EA6"/>
    <w:rsid w:val="00AF388E"/>
    <w:rsid w:val="00AF7FAA"/>
    <w:rsid w:val="00B00A70"/>
    <w:rsid w:val="00B065BF"/>
    <w:rsid w:val="00B0700A"/>
    <w:rsid w:val="00B205FE"/>
    <w:rsid w:val="00B22601"/>
    <w:rsid w:val="00B3147E"/>
    <w:rsid w:val="00B321A5"/>
    <w:rsid w:val="00B4152E"/>
    <w:rsid w:val="00B43753"/>
    <w:rsid w:val="00B4505B"/>
    <w:rsid w:val="00B60910"/>
    <w:rsid w:val="00B60A99"/>
    <w:rsid w:val="00B70B54"/>
    <w:rsid w:val="00B820A4"/>
    <w:rsid w:val="00B847A8"/>
    <w:rsid w:val="00B95761"/>
    <w:rsid w:val="00B9758F"/>
    <w:rsid w:val="00BA1493"/>
    <w:rsid w:val="00BA16F8"/>
    <w:rsid w:val="00BA2D28"/>
    <w:rsid w:val="00BB0D9F"/>
    <w:rsid w:val="00BB1618"/>
    <w:rsid w:val="00BB1D17"/>
    <w:rsid w:val="00BB3EF5"/>
    <w:rsid w:val="00BB5449"/>
    <w:rsid w:val="00BB95FC"/>
    <w:rsid w:val="00BC49D0"/>
    <w:rsid w:val="00BD4B89"/>
    <w:rsid w:val="00BE2BB5"/>
    <w:rsid w:val="00BE4D4C"/>
    <w:rsid w:val="00BF299E"/>
    <w:rsid w:val="00BF3F45"/>
    <w:rsid w:val="00C30B10"/>
    <w:rsid w:val="00C3645F"/>
    <w:rsid w:val="00C40485"/>
    <w:rsid w:val="00C40E7B"/>
    <w:rsid w:val="00C43875"/>
    <w:rsid w:val="00C55718"/>
    <w:rsid w:val="00C606BE"/>
    <w:rsid w:val="00C61E1B"/>
    <w:rsid w:val="00C648CB"/>
    <w:rsid w:val="00C70805"/>
    <w:rsid w:val="00C839C7"/>
    <w:rsid w:val="00C84CC7"/>
    <w:rsid w:val="00C87D81"/>
    <w:rsid w:val="00C90790"/>
    <w:rsid w:val="00C908AE"/>
    <w:rsid w:val="00C909E4"/>
    <w:rsid w:val="00CA452C"/>
    <w:rsid w:val="00CA4FB8"/>
    <w:rsid w:val="00CC12BC"/>
    <w:rsid w:val="00CC38D1"/>
    <w:rsid w:val="00CC5974"/>
    <w:rsid w:val="00CD357D"/>
    <w:rsid w:val="00CD3A56"/>
    <w:rsid w:val="00CD4C5A"/>
    <w:rsid w:val="00CD66DC"/>
    <w:rsid w:val="00CD7A7C"/>
    <w:rsid w:val="00CE2E35"/>
    <w:rsid w:val="00CE6C75"/>
    <w:rsid w:val="00CF6085"/>
    <w:rsid w:val="00D01023"/>
    <w:rsid w:val="00D030E6"/>
    <w:rsid w:val="00D03C27"/>
    <w:rsid w:val="00D10263"/>
    <w:rsid w:val="00D10F58"/>
    <w:rsid w:val="00D14045"/>
    <w:rsid w:val="00D21D66"/>
    <w:rsid w:val="00D2523C"/>
    <w:rsid w:val="00D264D6"/>
    <w:rsid w:val="00D26CDD"/>
    <w:rsid w:val="00D35BF3"/>
    <w:rsid w:val="00D42FBA"/>
    <w:rsid w:val="00D43077"/>
    <w:rsid w:val="00D5041D"/>
    <w:rsid w:val="00D556EF"/>
    <w:rsid w:val="00D558A8"/>
    <w:rsid w:val="00D70E13"/>
    <w:rsid w:val="00D71366"/>
    <w:rsid w:val="00D727AF"/>
    <w:rsid w:val="00D7632A"/>
    <w:rsid w:val="00D7C645"/>
    <w:rsid w:val="00D803EA"/>
    <w:rsid w:val="00D86DF4"/>
    <w:rsid w:val="00D92368"/>
    <w:rsid w:val="00D95F15"/>
    <w:rsid w:val="00DA1BA2"/>
    <w:rsid w:val="00DA3B5B"/>
    <w:rsid w:val="00DA9DFB"/>
    <w:rsid w:val="00DB5C7E"/>
    <w:rsid w:val="00DB6DA5"/>
    <w:rsid w:val="00DC16E0"/>
    <w:rsid w:val="00DC2B4C"/>
    <w:rsid w:val="00DC77FD"/>
    <w:rsid w:val="00DD1682"/>
    <w:rsid w:val="00DD3841"/>
    <w:rsid w:val="00DD7E98"/>
    <w:rsid w:val="00DE58F7"/>
    <w:rsid w:val="00E12061"/>
    <w:rsid w:val="00E1744D"/>
    <w:rsid w:val="00E24C23"/>
    <w:rsid w:val="00E37427"/>
    <w:rsid w:val="00E43D29"/>
    <w:rsid w:val="00E47B3D"/>
    <w:rsid w:val="00E51C22"/>
    <w:rsid w:val="00E60B31"/>
    <w:rsid w:val="00E66C7F"/>
    <w:rsid w:val="00E67BC8"/>
    <w:rsid w:val="00E70568"/>
    <w:rsid w:val="00E7082D"/>
    <w:rsid w:val="00E7165D"/>
    <w:rsid w:val="00E75C93"/>
    <w:rsid w:val="00E8672B"/>
    <w:rsid w:val="00E90269"/>
    <w:rsid w:val="00E9174B"/>
    <w:rsid w:val="00E954F8"/>
    <w:rsid w:val="00E97C27"/>
    <w:rsid w:val="00EA2948"/>
    <w:rsid w:val="00EB165A"/>
    <w:rsid w:val="00EC40CE"/>
    <w:rsid w:val="00ED3014"/>
    <w:rsid w:val="00ED6A31"/>
    <w:rsid w:val="00EE2AD2"/>
    <w:rsid w:val="00EE3C41"/>
    <w:rsid w:val="00EF381F"/>
    <w:rsid w:val="00F00935"/>
    <w:rsid w:val="00F00B73"/>
    <w:rsid w:val="00F013E7"/>
    <w:rsid w:val="00F04264"/>
    <w:rsid w:val="00F117C5"/>
    <w:rsid w:val="00F2009C"/>
    <w:rsid w:val="00F20125"/>
    <w:rsid w:val="00F20191"/>
    <w:rsid w:val="00F43601"/>
    <w:rsid w:val="00F437B3"/>
    <w:rsid w:val="00F43854"/>
    <w:rsid w:val="00F43EB7"/>
    <w:rsid w:val="00F45122"/>
    <w:rsid w:val="00F53C73"/>
    <w:rsid w:val="00F5429D"/>
    <w:rsid w:val="00F612AC"/>
    <w:rsid w:val="00F62D32"/>
    <w:rsid w:val="00F64345"/>
    <w:rsid w:val="00F64BBA"/>
    <w:rsid w:val="00F66837"/>
    <w:rsid w:val="00F7067E"/>
    <w:rsid w:val="00F7597B"/>
    <w:rsid w:val="00F87753"/>
    <w:rsid w:val="00F91F18"/>
    <w:rsid w:val="00F92ABB"/>
    <w:rsid w:val="00F96C20"/>
    <w:rsid w:val="00FA1208"/>
    <w:rsid w:val="00FA29F5"/>
    <w:rsid w:val="00FA54EE"/>
    <w:rsid w:val="00FB46B7"/>
    <w:rsid w:val="00FB4EF8"/>
    <w:rsid w:val="00FC1815"/>
    <w:rsid w:val="00FD14DB"/>
    <w:rsid w:val="00FD311F"/>
    <w:rsid w:val="00FE34CB"/>
    <w:rsid w:val="00FE49A3"/>
    <w:rsid w:val="00FF0436"/>
    <w:rsid w:val="00FF0880"/>
    <w:rsid w:val="01095EB2"/>
    <w:rsid w:val="01570CAE"/>
    <w:rsid w:val="019379D3"/>
    <w:rsid w:val="0199A5EF"/>
    <w:rsid w:val="01C2112F"/>
    <w:rsid w:val="01CE2B84"/>
    <w:rsid w:val="01FF60AE"/>
    <w:rsid w:val="0233BCD2"/>
    <w:rsid w:val="023CE3DB"/>
    <w:rsid w:val="0275DF02"/>
    <w:rsid w:val="0279A741"/>
    <w:rsid w:val="02B7E817"/>
    <w:rsid w:val="02F20E67"/>
    <w:rsid w:val="02F3A01C"/>
    <w:rsid w:val="0325A9C4"/>
    <w:rsid w:val="035BD6C8"/>
    <w:rsid w:val="037B7B94"/>
    <w:rsid w:val="037C0BE1"/>
    <w:rsid w:val="038FC0CB"/>
    <w:rsid w:val="03B35683"/>
    <w:rsid w:val="03ECFACE"/>
    <w:rsid w:val="043CBBCF"/>
    <w:rsid w:val="0455DD23"/>
    <w:rsid w:val="049B0100"/>
    <w:rsid w:val="04B06640"/>
    <w:rsid w:val="050F17EB"/>
    <w:rsid w:val="0557AF30"/>
    <w:rsid w:val="05EE2F36"/>
    <w:rsid w:val="06B63EC6"/>
    <w:rsid w:val="06DF8CD0"/>
    <w:rsid w:val="070AB344"/>
    <w:rsid w:val="0741178E"/>
    <w:rsid w:val="07C78F6A"/>
    <w:rsid w:val="07FA5D92"/>
    <w:rsid w:val="08053969"/>
    <w:rsid w:val="0834106C"/>
    <w:rsid w:val="08439E7E"/>
    <w:rsid w:val="084BECD4"/>
    <w:rsid w:val="085502C7"/>
    <w:rsid w:val="087B49DE"/>
    <w:rsid w:val="089DB875"/>
    <w:rsid w:val="08C90E99"/>
    <w:rsid w:val="090F1E55"/>
    <w:rsid w:val="0923293E"/>
    <w:rsid w:val="0970BA6D"/>
    <w:rsid w:val="09CC1354"/>
    <w:rsid w:val="09F7164C"/>
    <w:rsid w:val="0A1C7C08"/>
    <w:rsid w:val="0A4880B2"/>
    <w:rsid w:val="0A4E1A84"/>
    <w:rsid w:val="0A64DEFA"/>
    <w:rsid w:val="0A8E0EFE"/>
    <w:rsid w:val="0A97A8E5"/>
    <w:rsid w:val="0AD96901"/>
    <w:rsid w:val="0B097090"/>
    <w:rsid w:val="0B1A99A4"/>
    <w:rsid w:val="0B309324"/>
    <w:rsid w:val="0B778062"/>
    <w:rsid w:val="0B7A5294"/>
    <w:rsid w:val="0B919D18"/>
    <w:rsid w:val="0BE1C4CC"/>
    <w:rsid w:val="0BF68571"/>
    <w:rsid w:val="0BF9A3F5"/>
    <w:rsid w:val="0C417D49"/>
    <w:rsid w:val="0C4CE13B"/>
    <w:rsid w:val="0C4E5D1E"/>
    <w:rsid w:val="0C647543"/>
    <w:rsid w:val="0C8A9994"/>
    <w:rsid w:val="0CD5B77D"/>
    <w:rsid w:val="0D046B23"/>
    <w:rsid w:val="0D3284E0"/>
    <w:rsid w:val="0D3A7F64"/>
    <w:rsid w:val="0D4C91A4"/>
    <w:rsid w:val="0DD56BEB"/>
    <w:rsid w:val="0DE1B2EC"/>
    <w:rsid w:val="0DFD762A"/>
    <w:rsid w:val="0E39B364"/>
    <w:rsid w:val="0E595F19"/>
    <w:rsid w:val="0E6FC8CF"/>
    <w:rsid w:val="0EE9242D"/>
    <w:rsid w:val="0F13AFD5"/>
    <w:rsid w:val="0F7DD1BA"/>
    <w:rsid w:val="0F95AAB1"/>
    <w:rsid w:val="0FD17636"/>
    <w:rsid w:val="0FD3E330"/>
    <w:rsid w:val="0FE8BA7D"/>
    <w:rsid w:val="0FEBBA4E"/>
    <w:rsid w:val="1000A44A"/>
    <w:rsid w:val="10057F33"/>
    <w:rsid w:val="10879329"/>
    <w:rsid w:val="10B25579"/>
    <w:rsid w:val="10B44624"/>
    <w:rsid w:val="112CA1E2"/>
    <w:rsid w:val="115ED055"/>
    <w:rsid w:val="119E0D24"/>
    <w:rsid w:val="11A834E5"/>
    <w:rsid w:val="11BD01D4"/>
    <w:rsid w:val="11C02470"/>
    <w:rsid w:val="120AB61A"/>
    <w:rsid w:val="127DB267"/>
    <w:rsid w:val="12956CB1"/>
    <w:rsid w:val="12994E7F"/>
    <w:rsid w:val="12C09274"/>
    <w:rsid w:val="12FAD02E"/>
    <w:rsid w:val="131BBFBB"/>
    <w:rsid w:val="1323BE7A"/>
    <w:rsid w:val="13340966"/>
    <w:rsid w:val="13406C51"/>
    <w:rsid w:val="136F5582"/>
    <w:rsid w:val="1373ACA7"/>
    <w:rsid w:val="138D446D"/>
    <w:rsid w:val="13918A1B"/>
    <w:rsid w:val="13A5E495"/>
    <w:rsid w:val="13AACB22"/>
    <w:rsid w:val="13AD497D"/>
    <w:rsid w:val="13F8856A"/>
    <w:rsid w:val="1404B1E8"/>
    <w:rsid w:val="143C673B"/>
    <w:rsid w:val="1495D5AA"/>
    <w:rsid w:val="14C76F88"/>
    <w:rsid w:val="14DDB92E"/>
    <w:rsid w:val="1524D986"/>
    <w:rsid w:val="153C549B"/>
    <w:rsid w:val="1548685F"/>
    <w:rsid w:val="1585C69C"/>
    <w:rsid w:val="1602CDE9"/>
    <w:rsid w:val="1605F843"/>
    <w:rsid w:val="16381E8C"/>
    <w:rsid w:val="164DA32C"/>
    <w:rsid w:val="166DC5E0"/>
    <w:rsid w:val="1692250C"/>
    <w:rsid w:val="16E230F2"/>
    <w:rsid w:val="16E7B0DC"/>
    <w:rsid w:val="16FEB35B"/>
    <w:rsid w:val="1704DAA7"/>
    <w:rsid w:val="172758EA"/>
    <w:rsid w:val="17345066"/>
    <w:rsid w:val="176F2B36"/>
    <w:rsid w:val="17D8652C"/>
    <w:rsid w:val="17DA13E9"/>
    <w:rsid w:val="18112162"/>
    <w:rsid w:val="185A9EC3"/>
    <w:rsid w:val="1860376D"/>
    <w:rsid w:val="18749704"/>
    <w:rsid w:val="18775070"/>
    <w:rsid w:val="188D9B98"/>
    <w:rsid w:val="18A9E05F"/>
    <w:rsid w:val="18D8C562"/>
    <w:rsid w:val="191BD5D6"/>
    <w:rsid w:val="192E1609"/>
    <w:rsid w:val="193AD1C0"/>
    <w:rsid w:val="193C4653"/>
    <w:rsid w:val="1968D069"/>
    <w:rsid w:val="19C81A8A"/>
    <w:rsid w:val="19C99251"/>
    <w:rsid w:val="19C99E90"/>
    <w:rsid w:val="19CDE9CB"/>
    <w:rsid w:val="19F571F7"/>
    <w:rsid w:val="19F7B29D"/>
    <w:rsid w:val="1A264E35"/>
    <w:rsid w:val="1A33755C"/>
    <w:rsid w:val="1A353EE2"/>
    <w:rsid w:val="1A677869"/>
    <w:rsid w:val="1A686F49"/>
    <w:rsid w:val="1A6E50DC"/>
    <w:rsid w:val="1A9B1313"/>
    <w:rsid w:val="1AB6A697"/>
    <w:rsid w:val="1ABBD6AC"/>
    <w:rsid w:val="1AD05995"/>
    <w:rsid w:val="1AD6A221"/>
    <w:rsid w:val="1AED2F72"/>
    <w:rsid w:val="1AEFC0AF"/>
    <w:rsid w:val="1AFD5F49"/>
    <w:rsid w:val="1B0DCF99"/>
    <w:rsid w:val="1B5C4AF5"/>
    <w:rsid w:val="1B9386E9"/>
    <w:rsid w:val="1C0D95E7"/>
    <w:rsid w:val="1C3DFDD8"/>
    <w:rsid w:val="1C595922"/>
    <w:rsid w:val="1C651965"/>
    <w:rsid w:val="1C768863"/>
    <w:rsid w:val="1CA0B4ED"/>
    <w:rsid w:val="1CAA6B10"/>
    <w:rsid w:val="1CF27A17"/>
    <w:rsid w:val="1CF5138C"/>
    <w:rsid w:val="1D2C60E0"/>
    <w:rsid w:val="1D692B0F"/>
    <w:rsid w:val="1D9D0DFF"/>
    <w:rsid w:val="1DA4FFA0"/>
    <w:rsid w:val="1DB124C9"/>
    <w:rsid w:val="1E0209EE"/>
    <w:rsid w:val="1E1B048B"/>
    <w:rsid w:val="1E73B5EB"/>
    <w:rsid w:val="1E752705"/>
    <w:rsid w:val="1E8AC7D5"/>
    <w:rsid w:val="1E9F8B20"/>
    <w:rsid w:val="1EA300D9"/>
    <w:rsid w:val="1EAF797A"/>
    <w:rsid w:val="1EB2936F"/>
    <w:rsid w:val="1F00DAD9"/>
    <w:rsid w:val="1F74DBA5"/>
    <w:rsid w:val="1F76D3E1"/>
    <w:rsid w:val="1FC331D2"/>
    <w:rsid w:val="1FE37B78"/>
    <w:rsid w:val="202D295D"/>
    <w:rsid w:val="20830D71"/>
    <w:rsid w:val="2084BCD7"/>
    <w:rsid w:val="2091FCDD"/>
    <w:rsid w:val="20A48066"/>
    <w:rsid w:val="20B8A8AD"/>
    <w:rsid w:val="20DB9EC2"/>
    <w:rsid w:val="20EAD59F"/>
    <w:rsid w:val="20F231CE"/>
    <w:rsid w:val="211F52E4"/>
    <w:rsid w:val="212B1830"/>
    <w:rsid w:val="2132DE54"/>
    <w:rsid w:val="214CF7E7"/>
    <w:rsid w:val="215725C0"/>
    <w:rsid w:val="215F0233"/>
    <w:rsid w:val="2163E8C0"/>
    <w:rsid w:val="2177F286"/>
    <w:rsid w:val="2179767F"/>
    <w:rsid w:val="219E7EEB"/>
    <w:rsid w:val="220A8369"/>
    <w:rsid w:val="220BF62E"/>
    <w:rsid w:val="2216B259"/>
    <w:rsid w:val="22467A1B"/>
    <w:rsid w:val="226E3A00"/>
    <w:rsid w:val="228A9C8F"/>
    <w:rsid w:val="228E022F"/>
    <w:rsid w:val="22984B87"/>
    <w:rsid w:val="22A74ED1"/>
    <w:rsid w:val="22B13BA0"/>
    <w:rsid w:val="2311C3AC"/>
    <w:rsid w:val="2312FDD7"/>
    <w:rsid w:val="232A9935"/>
    <w:rsid w:val="23348C09"/>
    <w:rsid w:val="2338896E"/>
    <w:rsid w:val="238EA53B"/>
    <w:rsid w:val="23A71685"/>
    <w:rsid w:val="23B56858"/>
    <w:rsid w:val="23DB1403"/>
    <w:rsid w:val="2429D290"/>
    <w:rsid w:val="246D4613"/>
    <w:rsid w:val="24871E39"/>
    <w:rsid w:val="248BAB62"/>
    <w:rsid w:val="2505AC97"/>
    <w:rsid w:val="253F4135"/>
    <w:rsid w:val="254C90BF"/>
    <w:rsid w:val="256F6398"/>
    <w:rsid w:val="257BD999"/>
    <w:rsid w:val="25A6D6E1"/>
    <w:rsid w:val="26327356"/>
    <w:rsid w:val="2658D77A"/>
    <w:rsid w:val="26702A30"/>
    <w:rsid w:val="26744F3C"/>
    <w:rsid w:val="2686A000"/>
    <w:rsid w:val="26B245C5"/>
    <w:rsid w:val="26C9CDF8"/>
    <w:rsid w:val="26DF3E21"/>
    <w:rsid w:val="26E5FDC4"/>
    <w:rsid w:val="26F44F40"/>
    <w:rsid w:val="27053932"/>
    <w:rsid w:val="2709D6A2"/>
    <w:rsid w:val="2711D7AE"/>
    <w:rsid w:val="272BD240"/>
    <w:rsid w:val="27510064"/>
    <w:rsid w:val="27628101"/>
    <w:rsid w:val="27805C83"/>
    <w:rsid w:val="279C0BC9"/>
    <w:rsid w:val="27A52411"/>
    <w:rsid w:val="27D16868"/>
    <w:rsid w:val="27EE6E16"/>
    <w:rsid w:val="280F6CBD"/>
    <w:rsid w:val="28240175"/>
    <w:rsid w:val="283E3C67"/>
    <w:rsid w:val="289448F6"/>
    <w:rsid w:val="28A219D4"/>
    <w:rsid w:val="28AD107F"/>
    <w:rsid w:val="28BA36C7"/>
    <w:rsid w:val="28BBF585"/>
    <w:rsid w:val="28C30C55"/>
    <w:rsid w:val="28C91DA5"/>
    <w:rsid w:val="28E8FFFF"/>
    <w:rsid w:val="292396AB"/>
    <w:rsid w:val="299CFE59"/>
    <w:rsid w:val="2A1D9E86"/>
    <w:rsid w:val="2A37FCC6"/>
    <w:rsid w:val="2A9C420B"/>
    <w:rsid w:val="2ABA842E"/>
    <w:rsid w:val="2AE9D1E7"/>
    <w:rsid w:val="2AECEAE7"/>
    <w:rsid w:val="2AF62804"/>
    <w:rsid w:val="2AF6DF01"/>
    <w:rsid w:val="2B1B7099"/>
    <w:rsid w:val="2B25ABEE"/>
    <w:rsid w:val="2B95B3AA"/>
    <w:rsid w:val="2BA1294C"/>
    <w:rsid w:val="2BB8C5CB"/>
    <w:rsid w:val="2BC44288"/>
    <w:rsid w:val="2BF39647"/>
    <w:rsid w:val="2BF670FB"/>
    <w:rsid w:val="2C6D6FA5"/>
    <w:rsid w:val="2C7F8467"/>
    <w:rsid w:val="2CD97278"/>
    <w:rsid w:val="2CF95005"/>
    <w:rsid w:val="2D3E0611"/>
    <w:rsid w:val="2D487B9D"/>
    <w:rsid w:val="2D5ECF10"/>
    <w:rsid w:val="2D8D027B"/>
    <w:rsid w:val="2DA14B7F"/>
    <w:rsid w:val="2DB83FA4"/>
    <w:rsid w:val="2DD7DB14"/>
    <w:rsid w:val="2DEB2846"/>
    <w:rsid w:val="2DF224F0"/>
    <w:rsid w:val="2E08496B"/>
    <w:rsid w:val="2E30CA6D"/>
    <w:rsid w:val="2E40EA99"/>
    <w:rsid w:val="2E5D9E04"/>
    <w:rsid w:val="2E6D8B81"/>
    <w:rsid w:val="2E71240B"/>
    <w:rsid w:val="2E7489B1"/>
    <w:rsid w:val="2E9AB909"/>
    <w:rsid w:val="2EF361AA"/>
    <w:rsid w:val="2EFD6546"/>
    <w:rsid w:val="2F017A18"/>
    <w:rsid w:val="2F1EC9F2"/>
    <w:rsid w:val="2F25490F"/>
    <w:rsid w:val="2F6D40B1"/>
    <w:rsid w:val="2FB6F90E"/>
    <w:rsid w:val="2FD1F793"/>
    <w:rsid w:val="30299A10"/>
    <w:rsid w:val="30770878"/>
    <w:rsid w:val="30817097"/>
    <w:rsid w:val="3093AF23"/>
    <w:rsid w:val="309F14D3"/>
    <w:rsid w:val="30B21F18"/>
    <w:rsid w:val="310243EC"/>
    <w:rsid w:val="3104FF22"/>
    <w:rsid w:val="311F9E78"/>
    <w:rsid w:val="31221FD6"/>
    <w:rsid w:val="31284884"/>
    <w:rsid w:val="3131B338"/>
    <w:rsid w:val="314DDE48"/>
    <w:rsid w:val="31712FB1"/>
    <w:rsid w:val="317525FD"/>
    <w:rsid w:val="31945105"/>
    <w:rsid w:val="31A61A70"/>
    <w:rsid w:val="31C12529"/>
    <w:rsid w:val="31D03A36"/>
    <w:rsid w:val="32084581"/>
    <w:rsid w:val="32235C02"/>
    <w:rsid w:val="32784015"/>
    <w:rsid w:val="32CFAB97"/>
    <w:rsid w:val="33041DE1"/>
    <w:rsid w:val="334128CA"/>
    <w:rsid w:val="3353FE9E"/>
    <w:rsid w:val="33595DC0"/>
    <w:rsid w:val="335CF58A"/>
    <w:rsid w:val="336A4A7D"/>
    <w:rsid w:val="336DE163"/>
    <w:rsid w:val="336E83A5"/>
    <w:rsid w:val="33B58BDE"/>
    <w:rsid w:val="33ECB9BA"/>
    <w:rsid w:val="33F948F5"/>
    <w:rsid w:val="340364E4"/>
    <w:rsid w:val="340413E5"/>
    <w:rsid w:val="3441D813"/>
    <w:rsid w:val="34696D9B"/>
    <w:rsid w:val="348B566F"/>
    <w:rsid w:val="34A1A56C"/>
    <w:rsid w:val="34C84F5C"/>
    <w:rsid w:val="3532AA70"/>
    <w:rsid w:val="35433F7A"/>
    <w:rsid w:val="357F607F"/>
    <w:rsid w:val="3592104F"/>
    <w:rsid w:val="3594FF12"/>
    <w:rsid w:val="35F3597E"/>
    <w:rsid w:val="36306E0F"/>
    <w:rsid w:val="365998CC"/>
    <w:rsid w:val="366AE634"/>
    <w:rsid w:val="36919C3F"/>
    <w:rsid w:val="36A37E51"/>
    <w:rsid w:val="36C16EB9"/>
    <w:rsid w:val="36F64762"/>
    <w:rsid w:val="37174CC9"/>
    <w:rsid w:val="3723E800"/>
    <w:rsid w:val="3733ABE7"/>
    <w:rsid w:val="374038B5"/>
    <w:rsid w:val="3763D823"/>
    <w:rsid w:val="3779FF8C"/>
    <w:rsid w:val="377E4EFD"/>
    <w:rsid w:val="37B7BA91"/>
    <w:rsid w:val="37CFAADF"/>
    <w:rsid w:val="3851FB80"/>
    <w:rsid w:val="3885F293"/>
    <w:rsid w:val="38B1E74B"/>
    <w:rsid w:val="3930CCF7"/>
    <w:rsid w:val="393B1308"/>
    <w:rsid w:val="39873EDB"/>
    <w:rsid w:val="3987A528"/>
    <w:rsid w:val="39CD94DC"/>
    <w:rsid w:val="3A1C38D8"/>
    <w:rsid w:val="3A8FA280"/>
    <w:rsid w:val="3AA01045"/>
    <w:rsid w:val="3AB7CE6C"/>
    <w:rsid w:val="3B22F8AF"/>
    <w:rsid w:val="3B400D10"/>
    <w:rsid w:val="3B8A3FAF"/>
    <w:rsid w:val="3BAFB2AB"/>
    <w:rsid w:val="3BDBCABC"/>
    <w:rsid w:val="3BDE3FF0"/>
    <w:rsid w:val="3BEE7BB8"/>
    <w:rsid w:val="3BF58EE2"/>
    <w:rsid w:val="3BF86F0D"/>
    <w:rsid w:val="3C0F8979"/>
    <w:rsid w:val="3C159FC5"/>
    <w:rsid w:val="3C23D32C"/>
    <w:rsid w:val="3C511036"/>
    <w:rsid w:val="3C66EE7E"/>
    <w:rsid w:val="3C97AB57"/>
    <w:rsid w:val="3CA3DE22"/>
    <w:rsid w:val="3CAD9BDD"/>
    <w:rsid w:val="3D735098"/>
    <w:rsid w:val="3D753467"/>
    <w:rsid w:val="3D8A742D"/>
    <w:rsid w:val="3D92733A"/>
    <w:rsid w:val="3DAB9B97"/>
    <w:rsid w:val="3DB38B01"/>
    <w:rsid w:val="3E1313E2"/>
    <w:rsid w:val="3EC17336"/>
    <w:rsid w:val="3EC56697"/>
    <w:rsid w:val="3ECBD5E1"/>
    <w:rsid w:val="3ED6281A"/>
    <w:rsid w:val="3ED66D5A"/>
    <w:rsid w:val="3EEB26E3"/>
    <w:rsid w:val="3F0488AD"/>
    <w:rsid w:val="3F113939"/>
    <w:rsid w:val="3F58F6EC"/>
    <w:rsid w:val="3F7C5E94"/>
    <w:rsid w:val="3F7DED1C"/>
    <w:rsid w:val="3FA75F84"/>
    <w:rsid w:val="3FBF47ED"/>
    <w:rsid w:val="3FC1A48E"/>
    <w:rsid w:val="3FF78379"/>
    <w:rsid w:val="401BF569"/>
    <w:rsid w:val="4022D4C2"/>
    <w:rsid w:val="402FA528"/>
    <w:rsid w:val="405DBB9F"/>
    <w:rsid w:val="406E8347"/>
    <w:rsid w:val="4077C0A0"/>
    <w:rsid w:val="40880736"/>
    <w:rsid w:val="40ACC1AA"/>
    <w:rsid w:val="40B0A0C5"/>
    <w:rsid w:val="40B2C6B5"/>
    <w:rsid w:val="40C96D23"/>
    <w:rsid w:val="40E9F57F"/>
    <w:rsid w:val="411FC475"/>
    <w:rsid w:val="4147D702"/>
    <w:rsid w:val="41833A70"/>
    <w:rsid w:val="419CD9D8"/>
    <w:rsid w:val="41D0B729"/>
    <w:rsid w:val="41F2B8DB"/>
    <w:rsid w:val="423EF06C"/>
    <w:rsid w:val="424D71F7"/>
    <w:rsid w:val="42561E5C"/>
    <w:rsid w:val="42649DDD"/>
    <w:rsid w:val="4265E45D"/>
    <w:rsid w:val="42860970"/>
    <w:rsid w:val="428743E7"/>
    <w:rsid w:val="42ADB5FC"/>
    <w:rsid w:val="42BDC8A9"/>
    <w:rsid w:val="42C3842C"/>
    <w:rsid w:val="42F5E63D"/>
    <w:rsid w:val="430CD3B8"/>
    <w:rsid w:val="4359F0F7"/>
    <w:rsid w:val="43D4C20F"/>
    <w:rsid w:val="43F4F135"/>
    <w:rsid w:val="442DC9CC"/>
    <w:rsid w:val="4463A4F8"/>
    <w:rsid w:val="448B8295"/>
    <w:rsid w:val="44963144"/>
    <w:rsid w:val="449A6327"/>
    <w:rsid w:val="44A5C024"/>
    <w:rsid w:val="44A7CAD9"/>
    <w:rsid w:val="44B452CC"/>
    <w:rsid w:val="44C09A97"/>
    <w:rsid w:val="44F9115F"/>
    <w:rsid w:val="45125CDB"/>
    <w:rsid w:val="451AD37A"/>
    <w:rsid w:val="451C8CD2"/>
    <w:rsid w:val="4522FCCC"/>
    <w:rsid w:val="45683693"/>
    <w:rsid w:val="45DDB92E"/>
    <w:rsid w:val="4635EF9A"/>
    <w:rsid w:val="46517A30"/>
    <w:rsid w:val="466473EE"/>
    <w:rsid w:val="4679314B"/>
    <w:rsid w:val="46C06046"/>
    <w:rsid w:val="46CA4C4F"/>
    <w:rsid w:val="46E152BA"/>
    <w:rsid w:val="46EA50C6"/>
    <w:rsid w:val="4743B475"/>
    <w:rsid w:val="4754FD2B"/>
    <w:rsid w:val="47592FD9"/>
    <w:rsid w:val="475AB50A"/>
    <w:rsid w:val="475E0076"/>
    <w:rsid w:val="4761ED1B"/>
    <w:rsid w:val="47B97C12"/>
    <w:rsid w:val="4813F57E"/>
    <w:rsid w:val="481EDEAA"/>
    <w:rsid w:val="4827074E"/>
    <w:rsid w:val="483D6B28"/>
    <w:rsid w:val="48B4085B"/>
    <w:rsid w:val="48B84A71"/>
    <w:rsid w:val="492766B2"/>
    <w:rsid w:val="49296F88"/>
    <w:rsid w:val="499FC4DD"/>
    <w:rsid w:val="49B18064"/>
    <w:rsid w:val="49EA35F6"/>
    <w:rsid w:val="49FFD0DA"/>
    <w:rsid w:val="4A256EB9"/>
    <w:rsid w:val="4A2B8B5E"/>
    <w:rsid w:val="4A5A9DA4"/>
    <w:rsid w:val="4AB15830"/>
    <w:rsid w:val="4AC857FC"/>
    <w:rsid w:val="4ACF12F5"/>
    <w:rsid w:val="4AD087E8"/>
    <w:rsid w:val="4AD91CC0"/>
    <w:rsid w:val="4AEEB948"/>
    <w:rsid w:val="4AF48330"/>
    <w:rsid w:val="4B3B77EC"/>
    <w:rsid w:val="4B76462A"/>
    <w:rsid w:val="4BC8D3EF"/>
    <w:rsid w:val="4BD3FC67"/>
    <w:rsid w:val="4BD971DA"/>
    <w:rsid w:val="4BDCFF97"/>
    <w:rsid w:val="4BFE9C00"/>
    <w:rsid w:val="4C2E262D"/>
    <w:rsid w:val="4C330335"/>
    <w:rsid w:val="4C99098F"/>
    <w:rsid w:val="4C9ABC06"/>
    <w:rsid w:val="4CAAB571"/>
    <w:rsid w:val="4CD9D090"/>
    <w:rsid w:val="4D2508A8"/>
    <w:rsid w:val="4D6C5214"/>
    <w:rsid w:val="4D741D33"/>
    <w:rsid w:val="4D7F374A"/>
    <w:rsid w:val="4D81164C"/>
    <w:rsid w:val="4DD15E83"/>
    <w:rsid w:val="4E36E174"/>
    <w:rsid w:val="4E37A48C"/>
    <w:rsid w:val="4E3A0811"/>
    <w:rsid w:val="4EB15389"/>
    <w:rsid w:val="4EB8FB08"/>
    <w:rsid w:val="4F0E4B2E"/>
    <w:rsid w:val="4F7F93A5"/>
    <w:rsid w:val="4F906691"/>
    <w:rsid w:val="4FB8D11C"/>
    <w:rsid w:val="4FB9A15A"/>
    <w:rsid w:val="4FCE4DD0"/>
    <w:rsid w:val="502654DB"/>
    <w:rsid w:val="5026A571"/>
    <w:rsid w:val="50507C2A"/>
    <w:rsid w:val="5059102A"/>
    <w:rsid w:val="5061C2D1"/>
    <w:rsid w:val="50887E7B"/>
    <w:rsid w:val="50CA3A34"/>
    <w:rsid w:val="50FE60CB"/>
    <w:rsid w:val="5123F873"/>
    <w:rsid w:val="51485E44"/>
    <w:rsid w:val="51951947"/>
    <w:rsid w:val="51B3432D"/>
    <w:rsid w:val="51B6E2E9"/>
    <w:rsid w:val="51C03D68"/>
    <w:rsid w:val="51CB8E0E"/>
    <w:rsid w:val="51D67EE4"/>
    <w:rsid w:val="51DCF0F8"/>
    <w:rsid w:val="52389562"/>
    <w:rsid w:val="52561669"/>
    <w:rsid w:val="5267D0C6"/>
    <w:rsid w:val="52919447"/>
    <w:rsid w:val="52AF8604"/>
    <w:rsid w:val="52C03163"/>
    <w:rsid w:val="52CB605C"/>
    <w:rsid w:val="52CEF2C4"/>
    <w:rsid w:val="52D9A626"/>
    <w:rsid w:val="52F9CB2D"/>
    <w:rsid w:val="533ABADB"/>
    <w:rsid w:val="5348F3F5"/>
    <w:rsid w:val="536EDD32"/>
    <w:rsid w:val="539BFF49"/>
    <w:rsid w:val="539FF260"/>
    <w:rsid w:val="53A49E88"/>
    <w:rsid w:val="53CF4324"/>
    <w:rsid w:val="53D465C3"/>
    <w:rsid w:val="53ED4D90"/>
    <w:rsid w:val="5407212A"/>
    <w:rsid w:val="5412FB01"/>
    <w:rsid w:val="5417A880"/>
    <w:rsid w:val="5417D3F7"/>
    <w:rsid w:val="543BBA72"/>
    <w:rsid w:val="543E7298"/>
    <w:rsid w:val="545F1755"/>
    <w:rsid w:val="54BB1525"/>
    <w:rsid w:val="54CCBA09"/>
    <w:rsid w:val="54EDE582"/>
    <w:rsid w:val="54F4F6C4"/>
    <w:rsid w:val="552FF9FA"/>
    <w:rsid w:val="55482397"/>
    <w:rsid w:val="555381F2"/>
    <w:rsid w:val="555BF2FF"/>
    <w:rsid w:val="55831F33"/>
    <w:rsid w:val="55E0F10D"/>
    <w:rsid w:val="55E23A02"/>
    <w:rsid w:val="55EDA7E8"/>
    <w:rsid w:val="55F20F3E"/>
    <w:rsid w:val="564B90C9"/>
    <w:rsid w:val="564F078E"/>
    <w:rsid w:val="566D45B8"/>
    <w:rsid w:val="5671391D"/>
    <w:rsid w:val="5679385F"/>
    <w:rsid w:val="568CCA76"/>
    <w:rsid w:val="56A15AB7"/>
    <w:rsid w:val="56C1201F"/>
    <w:rsid w:val="56DDD9ED"/>
    <w:rsid w:val="56E05BEC"/>
    <w:rsid w:val="56FE2AA4"/>
    <w:rsid w:val="572EE334"/>
    <w:rsid w:val="57888F3B"/>
    <w:rsid w:val="579771EC"/>
    <w:rsid w:val="57AA6BAF"/>
    <w:rsid w:val="57AD1749"/>
    <w:rsid w:val="58182D84"/>
    <w:rsid w:val="585EE3E8"/>
    <w:rsid w:val="58AF4DD8"/>
    <w:rsid w:val="58F33731"/>
    <w:rsid w:val="58F9D43B"/>
    <w:rsid w:val="598256A2"/>
    <w:rsid w:val="59876277"/>
    <w:rsid w:val="5A0688C4"/>
    <w:rsid w:val="5A2A7EEA"/>
    <w:rsid w:val="5A3EB0C3"/>
    <w:rsid w:val="5A45AADA"/>
    <w:rsid w:val="5A549B5E"/>
    <w:rsid w:val="5A6B584B"/>
    <w:rsid w:val="5A6BA6C3"/>
    <w:rsid w:val="5A74BB25"/>
    <w:rsid w:val="5AC1C307"/>
    <w:rsid w:val="5ADF878E"/>
    <w:rsid w:val="5B203D5B"/>
    <w:rsid w:val="5B2C4531"/>
    <w:rsid w:val="5B313E60"/>
    <w:rsid w:val="5B466D89"/>
    <w:rsid w:val="5B8544B6"/>
    <w:rsid w:val="5BAA0407"/>
    <w:rsid w:val="5BBB9350"/>
    <w:rsid w:val="5BC715FD"/>
    <w:rsid w:val="5C04FD6D"/>
    <w:rsid w:val="5C11AF96"/>
    <w:rsid w:val="5CFD43EA"/>
    <w:rsid w:val="5D4B203A"/>
    <w:rsid w:val="5D7ED3DE"/>
    <w:rsid w:val="5D958A6C"/>
    <w:rsid w:val="5DC54113"/>
    <w:rsid w:val="5DC967C8"/>
    <w:rsid w:val="5E045F2E"/>
    <w:rsid w:val="5E2B42FD"/>
    <w:rsid w:val="5E6F0AFC"/>
    <w:rsid w:val="5E8C91DB"/>
    <w:rsid w:val="5EF3F8C4"/>
    <w:rsid w:val="5F19E40F"/>
    <w:rsid w:val="5F30DE45"/>
    <w:rsid w:val="5F5EDC78"/>
    <w:rsid w:val="5F5F71BC"/>
    <w:rsid w:val="5FBEABF3"/>
    <w:rsid w:val="5FCB48AE"/>
    <w:rsid w:val="60218152"/>
    <w:rsid w:val="60382314"/>
    <w:rsid w:val="605F27F7"/>
    <w:rsid w:val="609A2CB1"/>
    <w:rsid w:val="60AD2EC3"/>
    <w:rsid w:val="60B0D062"/>
    <w:rsid w:val="60C4AEAC"/>
    <w:rsid w:val="60DBEC88"/>
    <w:rsid w:val="60E91F57"/>
    <w:rsid w:val="60FEE156"/>
    <w:rsid w:val="61294302"/>
    <w:rsid w:val="615B92D6"/>
    <w:rsid w:val="618D8361"/>
    <w:rsid w:val="61BC63AA"/>
    <w:rsid w:val="61D14B60"/>
    <w:rsid w:val="61E1D13C"/>
    <w:rsid w:val="61E3BAB8"/>
    <w:rsid w:val="61F255B0"/>
    <w:rsid w:val="624EB92C"/>
    <w:rsid w:val="62936E3F"/>
    <w:rsid w:val="62967D3A"/>
    <w:rsid w:val="62F2DBB7"/>
    <w:rsid w:val="62FD1A1F"/>
    <w:rsid w:val="635A7491"/>
    <w:rsid w:val="635D5B2B"/>
    <w:rsid w:val="6387CB45"/>
    <w:rsid w:val="63A7C89B"/>
    <w:rsid w:val="63A91139"/>
    <w:rsid w:val="63AD5C11"/>
    <w:rsid w:val="63C2456C"/>
    <w:rsid w:val="63D94EB6"/>
    <w:rsid w:val="63DCF0F9"/>
    <w:rsid w:val="6402FBF4"/>
    <w:rsid w:val="64169EFA"/>
    <w:rsid w:val="64466626"/>
    <w:rsid w:val="64573EC9"/>
    <w:rsid w:val="6473D513"/>
    <w:rsid w:val="647B3E48"/>
    <w:rsid w:val="649A3E26"/>
    <w:rsid w:val="64AE00BA"/>
    <w:rsid w:val="6512B5B0"/>
    <w:rsid w:val="654BD2D0"/>
    <w:rsid w:val="655169E7"/>
    <w:rsid w:val="65555840"/>
    <w:rsid w:val="65F648B6"/>
    <w:rsid w:val="665A8DC4"/>
    <w:rsid w:val="6662010B"/>
    <w:rsid w:val="667A5619"/>
    <w:rsid w:val="66845FA1"/>
    <w:rsid w:val="66A91E5E"/>
    <w:rsid w:val="66ADC63B"/>
    <w:rsid w:val="66AF76C6"/>
    <w:rsid w:val="66E63FBC"/>
    <w:rsid w:val="6712C46D"/>
    <w:rsid w:val="672619B9"/>
    <w:rsid w:val="6754623D"/>
    <w:rsid w:val="67A14D7F"/>
    <w:rsid w:val="67AD84B0"/>
    <w:rsid w:val="67EF1E8B"/>
    <w:rsid w:val="67EFB9FF"/>
    <w:rsid w:val="6805B5AC"/>
    <w:rsid w:val="68752B24"/>
    <w:rsid w:val="68EB2CB1"/>
    <w:rsid w:val="68F77FED"/>
    <w:rsid w:val="6916BBBF"/>
    <w:rsid w:val="695546EA"/>
    <w:rsid w:val="695ADEDC"/>
    <w:rsid w:val="696CF6AC"/>
    <w:rsid w:val="6995BA1D"/>
    <w:rsid w:val="69A082CC"/>
    <w:rsid w:val="69C90D3F"/>
    <w:rsid w:val="69F4F8E4"/>
    <w:rsid w:val="6A30AB20"/>
    <w:rsid w:val="6A5C0479"/>
    <w:rsid w:val="6A7A98A5"/>
    <w:rsid w:val="6AA18F1F"/>
    <w:rsid w:val="6AAC1BC8"/>
    <w:rsid w:val="6AC9B9D9"/>
    <w:rsid w:val="6B0C63E7"/>
    <w:rsid w:val="6B364998"/>
    <w:rsid w:val="6B3C532D"/>
    <w:rsid w:val="6B589156"/>
    <w:rsid w:val="6B725EDD"/>
    <w:rsid w:val="6B7DF7A2"/>
    <w:rsid w:val="6BA42E9F"/>
    <w:rsid w:val="6BAB421A"/>
    <w:rsid w:val="6BCB7E15"/>
    <w:rsid w:val="6BEB81F8"/>
    <w:rsid w:val="6BF01197"/>
    <w:rsid w:val="6BFFBE81"/>
    <w:rsid w:val="6C139899"/>
    <w:rsid w:val="6C3AC992"/>
    <w:rsid w:val="6C3EC0FA"/>
    <w:rsid w:val="6C52AF21"/>
    <w:rsid w:val="6CCC74FD"/>
    <w:rsid w:val="6CE81FDD"/>
    <w:rsid w:val="6D0E41F1"/>
    <w:rsid w:val="6D3C1B5E"/>
    <w:rsid w:val="6D65DCAC"/>
    <w:rsid w:val="6D7146CC"/>
    <w:rsid w:val="6D76EB6F"/>
    <w:rsid w:val="6D84E90F"/>
    <w:rsid w:val="6D8BE1F8"/>
    <w:rsid w:val="6D916BD3"/>
    <w:rsid w:val="6E0C04F1"/>
    <w:rsid w:val="6E5F8036"/>
    <w:rsid w:val="6E712E53"/>
    <w:rsid w:val="6ECCF2D4"/>
    <w:rsid w:val="6EDDE05B"/>
    <w:rsid w:val="6EEC03EB"/>
    <w:rsid w:val="6F18A853"/>
    <w:rsid w:val="6F6B0DD0"/>
    <w:rsid w:val="6F75B508"/>
    <w:rsid w:val="6F98E325"/>
    <w:rsid w:val="6FA466F9"/>
    <w:rsid w:val="6FAA68E7"/>
    <w:rsid w:val="6FB2A1DF"/>
    <w:rsid w:val="6FD11EF2"/>
    <w:rsid w:val="6FE56E7F"/>
    <w:rsid w:val="70400F3E"/>
    <w:rsid w:val="70437AA0"/>
    <w:rsid w:val="70695879"/>
    <w:rsid w:val="7072E6D2"/>
    <w:rsid w:val="7093176C"/>
    <w:rsid w:val="70A7733D"/>
    <w:rsid w:val="70AA164C"/>
    <w:rsid w:val="70BD95DD"/>
    <w:rsid w:val="70C2B4C2"/>
    <w:rsid w:val="7125FCF1"/>
    <w:rsid w:val="71926C54"/>
    <w:rsid w:val="71ABD1B6"/>
    <w:rsid w:val="720A21C3"/>
    <w:rsid w:val="721A8989"/>
    <w:rsid w:val="7240E5B8"/>
    <w:rsid w:val="724BB499"/>
    <w:rsid w:val="725CC20D"/>
    <w:rsid w:val="725ECF69"/>
    <w:rsid w:val="726E7DFF"/>
    <w:rsid w:val="7286EA09"/>
    <w:rsid w:val="72E31410"/>
    <w:rsid w:val="731BE1EF"/>
    <w:rsid w:val="732E3CB5"/>
    <w:rsid w:val="73707134"/>
    <w:rsid w:val="7397FD47"/>
    <w:rsid w:val="73E784FA"/>
    <w:rsid w:val="742758D6"/>
    <w:rsid w:val="744D9AB7"/>
    <w:rsid w:val="74E22CEF"/>
    <w:rsid w:val="7534DD11"/>
    <w:rsid w:val="753C0C1F"/>
    <w:rsid w:val="755B456F"/>
    <w:rsid w:val="7583555B"/>
    <w:rsid w:val="75880E57"/>
    <w:rsid w:val="7592838A"/>
    <w:rsid w:val="7593BC8E"/>
    <w:rsid w:val="759A0A01"/>
    <w:rsid w:val="75D90F99"/>
    <w:rsid w:val="75DB89B9"/>
    <w:rsid w:val="760741A6"/>
    <w:rsid w:val="760C5B1F"/>
    <w:rsid w:val="764C007B"/>
    <w:rsid w:val="76511AE4"/>
    <w:rsid w:val="7685FAB0"/>
    <w:rsid w:val="76A5FD3C"/>
    <w:rsid w:val="76B0E3F8"/>
    <w:rsid w:val="76BEDC5C"/>
    <w:rsid w:val="76DD3E6A"/>
    <w:rsid w:val="7725612D"/>
    <w:rsid w:val="772AD7C4"/>
    <w:rsid w:val="7744E6D7"/>
    <w:rsid w:val="7751B2E4"/>
    <w:rsid w:val="77602D8E"/>
    <w:rsid w:val="7767A5DA"/>
    <w:rsid w:val="77B02A67"/>
    <w:rsid w:val="77B07A0B"/>
    <w:rsid w:val="77EEEEC9"/>
    <w:rsid w:val="7801ADD8"/>
    <w:rsid w:val="78430E9C"/>
    <w:rsid w:val="78507573"/>
    <w:rsid w:val="7871E8FA"/>
    <w:rsid w:val="78899EE6"/>
    <w:rsid w:val="78BCF998"/>
    <w:rsid w:val="78DF497C"/>
    <w:rsid w:val="78FAF9D0"/>
    <w:rsid w:val="79096668"/>
    <w:rsid w:val="79206096"/>
    <w:rsid w:val="792DF15C"/>
    <w:rsid w:val="794BFAC8"/>
    <w:rsid w:val="79A7A0B9"/>
    <w:rsid w:val="79C90642"/>
    <w:rsid w:val="79E0F0FE"/>
    <w:rsid w:val="7A0FA57B"/>
    <w:rsid w:val="7A124BD4"/>
    <w:rsid w:val="7A1E844D"/>
    <w:rsid w:val="7A528BD6"/>
    <w:rsid w:val="7A5AA9BE"/>
    <w:rsid w:val="7A6B4848"/>
    <w:rsid w:val="7A848B3C"/>
    <w:rsid w:val="7AA8A38D"/>
    <w:rsid w:val="7AAED9AC"/>
    <w:rsid w:val="7B3A356F"/>
    <w:rsid w:val="7B3C6FAE"/>
    <w:rsid w:val="7B50EC84"/>
    <w:rsid w:val="7B5276F7"/>
    <w:rsid w:val="7B6F506E"/>
    <w:rsid w:val="7B8FE2AA"/>
    <w:rsid w:val="7B9A221E"/>
    <w:rsid w:val="7BA43071"/>
    <w:rsid w:val="7BAB75DC"/>
    <w:rsid w:val="7BD73FB8"/>
    <w:rsid w:val="7BEF1035"/>
    <w:rsid w:val="7BF1B0BB"/>
    <w:rsid w:val="7C3A5AED"/>
    <w:rsid w:val="7C4D55B5"/>
    <w:rsid w:val="7C9C4B05"/>
    <w:rsid w:val="7CAD0F0F"/>
    <w:rsid w:val="7CD8FB89"/>
    <w:rsid w:val="7CF171E3"/>
    <w:rsid w:val="7D0712A0"/>
    <w:rsid w:val="7D0760B8"/>
    <w:rsid w:val="7D2EBB1F"/>
    <w:rsid w:val="7D47463D"/>
    <w:rsid w:val="7D4D2EF7"/>
    <w:rsid w:val="7D8C12FE"/>
    <w:rsid w:val="7D8FD74A"/>
    <w:rsid w:val="7DA7ABC4"/>
    <w:rsid w:val="7DBECA7E"/>
    <w:rsid w:val="7DCD7A4A"/>
    <w:rsid w:val="7DE044D0"/>
    <w:rsid w:val="7E3A5D58"/>
    <w:rsid w:val="7E3F5AE5"/>
    <w:rsid w:val="7E5FDF33"/>
    <w:rsid w:val="7E72F55C"/>
    <w:rsid w:val="7E787362"/>
    <w:rsid w:val="7E8B378D"/>
    <w:rsid w:val="7EA33119"/>
    <w:rsid w:val="7EACF633"/>
    <w:rsid w:val="7EC94679"/>
    <w:rsid w:val="7EDAE999"/>
    <w:rsid w:val="7F0B4158"/>
    <w:rsid w:val="7F1C74A5"/>
    <w:rsid w:val="7F4376D3"/>
    <w:rsid w:val="7F61634A"/>
    <w:rsid w:val="7FDCAA7A"/>
    <w:rsid w:val="7FE7D3EE"/>
    <w:rsid w:val="7FEA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E313"/>
  <w15:chartTrackingRefBased/>
  <w15:docId w15:val="{CDE2438C-8C9F-4ABA-9017-10B029AF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DC8"/>
    <w:rPr>
      <w:color w:val="0563C1" w:themeColor="hyperlink"/>
      <w:u w:val="single"/>
    </w:rPr>
  </w:style>
  <w:style w:type="character" w:styleId="UnresolvedMention">
    <w:name w:val="Unresolved Mention"/>
    <w:basedOn w:val="DefaultParagraphFont"/>
    <w:uiPriority w:val="99"/>
    <w:semiHidden/>
    <w:unhideWhenUsed/>
    <w:rsid w:val="00111DC8"/>
    <w:rPr>
      <w:color w:val="605E5C"/>
      <w:shd w:val="clear" w:color="auto" w:fill="E1DFDD"/>
    </w:rPr>
  </w:style>
  <w:style w:type="paragraph" w:customStyle="1" w:styleId="paragraph">
    <w:name w:val="paragraph"/>
    <w:basedOn w:val="Normal"/>
    <w:rsid w:val="009000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9000DF"/>
  </w:style>
  <w:style w:type="character" w:customStyle="1" w:styleId="normaltextrun">
    <w:name w:val="normaltextrun"/>
    <w:basedOn w:val="DefaultParagraphFont"/>
    <w:rsid w:val="009000DF"/>
  </w:style>
  <w:style w:type="character" w:styleId="CommentReference">
    <w:name w:val="annotation reference"/>
    <w:basedOn w:val="DefaultParagraphFont"/>
    <w:uiPriority w:val="99"/>
    <w:semiHidden/>
    <w:unhideWhenUsed/>
    <w:rsid w:val="00987BF6"/>
    <w:rPr>
      <w:sz w:val="16"/>
      <w:szCs w:val="16"/>
    </w:rPr>
  </w:style>
  <w:style w:type="paragraph" w:styleId="CommentText">
    <w:name w:val="annotation text"/>
    <w:basedOn w:val="Normal"/>
    <w:link w:val="CommentTextChar"/>
    <w:uiPriority w:val="99"/>
    <w:unhideWhenUsed/>
    <w:rsid w:val="00987BF6"/>
    <w:pPr>
      <w:spacing w:line="240" w:lineRule="auto"/>
    </w:pPr>
    <w:rPr>
      <w:sz w:val="20"/>
      <w:szCs w:val="20"/>
    </w:rPr>
  </w:style>
  <w:style w:type="character" w:customStyle="1" w:styleId="CommentTextChar">
    <w:name w:val="Comment Text Char"/>
    <w:basedOn w:val="DefaultParagraphFont"/>
    <w:link w:val="CommentText"/>
    <w:uiPriority w:val="99"/>
    <w:rsid w:val="00987BF6"/>
    <w:rPr>
      <w:sz w:val="20"/>
      <w:szCs w:val="20"/>
    </w:rPr>
  </w:style>
  <w:style w:type="paragraph" w:styleId="CommentSubject">
    <w:name w:val="annotation subject"/>
    <w:basedOn w:val="CommentText"/>
    <w:next w:val="CommentText"/>
    <w:link w:val="CommentSubjectChar"/>
    <w:uiPriority w:val="99"/>
    <w:semiHidden/>
    <w:unhideWhenUsed/>
    <w:rsid w:val="00987BF6"/>
    <w:rPr>
      <w:b/>
      <w:bCs/>
    </w:rPr>
  </w:style>
  <w:style w:type="character" w:customStyle="1" w:styleId="CommentSubjectChar">
    <w:name w:val="Comment Subject Char"/>
    <w:basedOn w:val="CommentTextChar"/>
    <w:link w:val="CommentSubject"/>
    <w:uiPriority w:val="99"/>
    <w:semiHidden/>
    <w:rsid w:val="00987BF6"/>
    <w:rPr>
      <w:b/>
      <w:bCs/>
      <w:sz w:val="20"/>
      <w:szCs w:val="20"/>
    </w:rPr>
  </w:style>
  <w:style w:type="paragraph" w:styleId="ListParagraph">
    <w:name w:val="List Paragraph"/>
    <w:basedOn w:val="Normal"/>
    <w:uiPriority w:val="34"/>
    <w:qFormat/>
    <w:rsid w:val="006A4833"/>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90859"/>
    <w:pPr>
      <w:spacing w:after="0" w:line="240" w:lineRule="auto"/>
    </w:pPr>
  </w:style>
  <w:style w:type="paragraph" w:styleId="NormalWeb">
    <w:name w:val="Normal (Web)"/>
    <w:basedOn w:val="Normal"/>
    <w:uiPriority w:val="99"/>
    <w:unhideWhenUsed/>
    <w:rsid w:val="007908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675383"/>
  </w:style>
  <w:style w:type="paragraph" w:customStyle="1" w:styleId="xmsolistparagraph">
    <w:name w:val="x_msolistparagraph"/>
    <w:basedOn w:val="Normal"/>
    <w:rsid w:val="00F117C5"/>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469">
      <w:bodyDiv w:val="1"/>
      <w:marLeft w:val="0"/>
      <w:marRight w:val="0"/>
      <w:marTop w:val="0"/>
      <w:marBottom w:val="0"/>
      <w:divBdr>
        <w:top w:val="none" w:sz="0" w:space="0" w:color="auto"/>
        <w:left w:val="none" w:sz="0" w:space="0" w:color="auto"/>
        <w:bottom w:val="none" w:sz="0" w:space="0" w:color="auto"/>
        <w:right w:val="none" w:sz="0" w:space="0" w:color="auto"/>
      </w:divBdr>
      <w:divsChild>
        <w:div w:id="604851969">
          <w:marLeft w:val="0"/>
          <w:marRight w:val="0"/>
          <w:marTop w:val="0"/>
          <w:marBottom w:val="0"/>
          <w:divBdr>
            <w:top w:val="none" w:sz="0" w:space="0" w:color="auto"/>
            <w:left w:val="none" w:sz="0" w:space="0" w:color="auto"/>
            <w:bottom w:val="none" w:sz="0" w:space="0" w:color="auto"/>
            <w:right w:val="none" w:sz="0" w:space="0" w:color="auto"/>
          </w:divBdr>
        </w:div>
        <w:div w:id="1776974023">
          <w:marLeft w:val="0"/>
          <w:marRight w:val="0"/>
          <w:marTop w:val="0"/>
          <w:marBottom w:val="0"/>
          <w:divBdr>
            <w:top w:val="none" w:sz="0" w:space="0" w:color="auto"/>
            <w:left w:val="none" w:sz="0" w:space="0" w:color="auto"/>
            <w:bottom w:val="none" w:sz="0" w:space="0" w:color="auto"/>
            <w:right w:val="none" w:sz="0" w:space="0" w:color="auto"/>
          </w:divBdr>
        </w:div>
        <w:div w:id="203100609">
          <w:marLeft w:val="0"/>
          <w:marRight w:val="0"/>
          <w:marTop w:val="0"/>
          <w:marBottom w:val="0"/>
          <w:divBdr>
            <w:top w:val="none" w:sz="0" w:space="0" w:color="auto"/>
            <w:left w:val="none" w:sz="0" w:space="0" w:color="auto"/>
            <w:bottom w:val="none" w:sz="0" w:space="0" w:color="auto"/>
            <w:right w:val="none" w:sz="0" w:space="0" w:color="auto"/>
          </w:divBdr>
        </w:div>
        <w:div w:id="791752877">
          <w:marLeft w:val="0"/>
          <w:marRight w:val="0"/>
          <w:marTop w:val="0"/>
          <w:marBottom w:val="0"/>
          <w:divBdr>
            <w:top w:val="none" w:sz="0" w:space="0" w:color="auto"/>
            <w:left w:val="none" w:sz="0" w:space="0" w:color="auto"/>
            <w:bottom w:val="none" w:sz="0" w:space="0" w:color="auto"/>
            <w:right w:val="none" w:sz="0" w:space="0" w:color="auto"/>
          </w:divBdr>
        </w:div>
        <w:div w:id="2013532271">
          <w:marLeft w:val="0"/>
          <w:marRight w:val="0"/>
          <w:marTop w:val="0"/>
          <w:marBottom w:val="0"/>
          <w:divBdr>
            <w:top w:val="none" w:sz="0" w:space="0" w:color="auto"/>
            <w:left w:val="none" w:sz="0" w:space="0" w:color="auto"/>
            <w:bottom w:val="none" w:sz="0" w:space="0" w:color="auto"/>
            <w:right w:val="none" w:sz="0" w:space="0" w:color="auto"/>
          </w:divBdr>
        </w:div>
      </w:divsChild>
    </w:div>
    <w:div w:id="42679471">
      <w:bodyDiv w:val="1"/>
      <w:marLeft w:val="0"/>
      <w:marRight w:val="0"/>
      <w:marTop w:val="0"/>
      <w:marBottom w:val="0"/>
      <w:divBdr>
        <w:top w:val="none" w:sz="0" w:space="0" w:color="auto"/>
        <w:left w:val="none" w:sz="0" w:space="0" w:color="auto"/>
        <w:bottom w:val="none" w:sz="0" w:space="0" w:color="auto"/>
        <w:right w:val="none" w:sz="0" w:space="0" w:color="auto"/>
      </w:divBdr>
    </w:div>
    <w:div w:id="94327617">
      <w:bodyDiv w:val="1"/>
      <w:marLeft w:val="0"/>
      <w:marRight w:val="0"/>
      <w:marTop w:val="0"/>
      <w:marBottom w:val="0"/>
      <w:divBdr>
        <w:top w:val="none" w:sz="0" w:space="0" w:color="auto"/>
        <w:left w:val="none" w:sz="0" w:space="0" w:color="auto"/>
        <w:bottom w:val="none" w:sz="0" w:space="0" w:color="auto"/>
        <w:right w:val="none" w:sz="0" w:space="0" w:color="auto"/>
      </w:divBdr>
    </w:div>
    <w:div w:id="374354459">
      <w:bodyDiv w:val="1"/>
      <w:marLeft w:val="0"/>
      <w:marRight w:val="0"/>
      <w:marTop w:val="0"/>
      <w:marBottom w:val="0"/>
      <w:divBdr>
        <w:top w:val="none" w:sz="0" w:space="0" w:color="auto"/>
        <w:left w:val="none" w:sz="0" w:space="0" w:color="auto"/>
        <w:bottom w:val="none" w:sz="0" w:space="0" w:color="auto"/>
        <w:right w:val="none" w:sz="0" w:space="0" w:color="auto"/>
      </w:divBdr>
    </w:div>
    <w:div w:id="378020644">
      <w:bodyDiv w:val="1"/>
      <w:marLeft w:val="0"/>
      <w:marRight w:val="0"/>
      <w:marTop w:val="0"/>
      <w:marBottom w:val="0"/>
      <w:divBdr>
        <w:top w:val="none" w:sz="0" w:space="0" w:color="auto"/>
        <w:left w:val="none" w:sz="0" w:space="0" w:color="auto"/>
        <w:bottom w:val="none" w:sz="0" w:space="0" w:color="auto"/>
        <w:right w:val="none" w:sz="0" w:space="0" w:color="auto"/>
      </w:divBdr>
      <w:divsChild>
        <w:div w:id="1515800277">
          <w:marLeft w:val="0"/>
          <w:marRight w:val="0"/>
          <w:marTop w:val="0"/>
          <w:marBottom w:val="0"/>
          <w:divBdr>
            <w:top w:val="none" w:sz="0" w:space="0" w:color="auto"/>
            <w:left w:val="none" w:sz="0" w:space="0" w:color="auto"/>
            <w:bottom w:val="none" w:sz="0" w:space="0" w:color="auto"/>
            <w:right w:val="none" w:sz="0" w:space="0" w:color="auto"/>
          </w:divBdr>
        </w:div>
        <w:div w:id="1722247000">
          <w:marLeft w:val="0"/>
          <w:marRight w:val="0"/>
          <w:marTop w:val="0"/>
          <w:marBottom w:val="0"/>
          <w:divBdr>
            <w:top w:val="none" w:sz="0" w:space="0" w:color="auto"/>
            <w:left w:val="none" w:sz="0" w:space="0" w:color="auto"/>
            <w:bottom w:val="none" w:sz="0" w:space="0" w:color="auto"/>
            <w:right w:val="none" w:sz="0" w:space="0" w:color="auto"/>
          </w:divBdr>
        </w:div>
        <w:div w:id="1193109168">
          <w:marLeft w:val="0"/>
          <w:marRight w:val="0"/>
          <w:marTop w:val="0"/>
          <w:marBottom w:val="0"/>
          <w:divBdr>
            <w:top w:val="none" w:sz="0" w:space="0" w:color="auto"/>
            <w:left w:val="none" w:sz="0" w:space="0" w:color="auto"/>
            <w:bottom w:val="none" w:sz="0" w:space="0" w:color="auto"/>
            <w:right w:val="none" w:sz="0" w:space="0" w:color="auto"/>
          </w:divBdr>
        </w:div>
      </w:divsChild>
    </w:div>
    <w:div w:id="496506830">
      <w:bodyDiv w:val="1"/>
      <w:marLeft w:val="0"/>
      <w:marRight w:val="0"/>
      <w:marTop w:val="0"/>
      <w:marBottom w:val="0"/>
      <w:divBdr>
        <w:top w:val="none" w:sz="0" w:space="0" w:color="auto"/>
        <w:left w:val="none" w:sz="0" w:space="0" w:color="auto"/>
        <w:bottom w:val="none" w:sz="0" w:space="0" w:color="auto"/>
        <w:right w:val="none" w:sz="0" w:space="0" w:color="auto"/>
      </w:divBdr>
    </w:div>
    <w:div w:id="545533379">
      <w:bodyDiv w:val="1"/>
      <w:marLeft w:val="0"/>
      <w:marRight w:val="0"/>
      <w:marTop w:val="0"/>
      <w:marBottom w:val="0"/>
      <w:divBdr>
        <w:top w:val="none" w:sz="0" w:space="0" w:color="auto"/>
        <w:left w:val="none" w:sz="0" w:space="0" w:color="auto"/>
        <w:bottom w:val="none" w:sz="0" w:space="0" w:color="auto"/>
        <w:right w:val="none" w:sz="0" w:space="0" w:color="auto"/>
      </w:divBdr>
      <w:divsChild>
        <w:div w:id="760564651">
          <w:marLeft w:val="0"/>
          <w:marRight w:val="0"/>
          <w:marTop w:val="0"/>
          <w:marBottom w:val="0"/>
          <w:divBdr>
            <w:top w:val="none" w:sz="0" w:space="0" w:color="auto"/>
            <w:left w:val="none" w:sz="0" w:space="0" w:color="auto"/>
            <w:bottom w:val="none" w:sz="0" w:space="0" w:color="auto"/>
            <w:right w:val="none" w:sz="0" w:space="0" w:color="auto"/>
          </w:divBdr>
        </w:div>
        <w:div w:id="1336104147">
          <w:marLeft w:val="0"/>
          <w:marRight w:val="0"/>
          <w:marTop w:val="0"/>
          <w:marBottom w:val="0"/>
          <w:divBdr>
            <w:top w:val="none" w:sz="0" w:space="0" w:color="auto"/>
            <w:left w:val="none" w:sz="0" w:space="0" w:color="auto"/>
            <w:bottom w:val="none" w:sz="0" w:space="0" w:color="auto"/>
            <w:right w:val="none" w:sz="0" w:space="0" w:color="auto"/>
          </w:divBdr>
        </w:div>
        <w:div w:id="1661231066">
          <w:marLeft w:val="0"/>
          <w:marRight w:val="0"/>
          <w:marTop w:val="0"/>
          <w:marBottom w:val="0"/>
          <w:divBdr>
            <w:top w:val="none" w:sz="0" w:space="0" w:color="auto"/>
            <w:left w:val="none" w:sz="0" w:space="0" w:color="auto"/>
            <w:bottom w:val="none" w:sz="0" w:space="0" w:color="auto"/>
            <w:right w:val="none" w:sz="0" w:space="0" w:color="auto"/>
          </w:divBdr>
        </w:div>
        <w:div w:id="1635990276">
          <w:marLeft w:val="0"/>
          <w:marRight w:val="0"/>
          <w:marTop w:val="0"/>
          <w:marBottom w:val="0"/>
          <w:divBdr>
            <w:top w:val="none" w:sz="0" w:space="0" w:color="auto"/>
            <w:left w:val="none" w:sz="0" w:space="0" w:color="auto"/>
            <w:bottom w:val="none" w:sz="0" w:space="0" w:color="auto"/>
            <w:right w:val="none" w:sz="0" w:space="0" w:color="auto"/>
          </w:divBdr>
        </w:div>
      </w:divsChild>
    </w:div>
    <w:div w:id="948243392">
      <w:bodyDiv w:val="1"/>
      <w:marLeft w:val="0"/>
      <w:marRight w:val="0"/>
      <w:marTop w:val="0"/>
      <w:marBottom w:val="0"/>
      <w:divBdr>
        <w:top w:val="none" w:sz="0" w:space="0" w:color="auto"/>
        <w:left w:val="none" w:sz="0" w:space="0" w:color="auto"/>
        <w:bottom w:val="none" w:sz="0" w:space="0" w:color="auto"/>
        <w:right w:val="none" w:sz="0" w:space="0" w:color="auto"/>
      </w:divBdr>
    </w:div>
    <w:div w:id="988749031">
      <w:bodyDiv w:val="1"/>
      <w:marLeft w:val="0"/>
      <w:marRight w:val="0"/>
      <w:marTop w:val="0"/>
      <w:marBottom w:val="0"/>
      <w:divBdr>
        <w:top w:val="none" w:sz="0" w:space="0" w:color="auto"/>
        <w:left w:val="none" w:sz="0" w:space="0" w:color="auto"/>
        <w:bottom w:val="none" w:sz="0" w:space="0" w:color="auto"/>
        <w:right w:val="none" w:sz="0" w:space="0" w:color="auto"/>
      </w:divBdr>
    </w:div>
    <w:div w:id="1052997646">
      <w:bodyDiv w:val="1"/>
      <w:marLeft w:val="0"/>
      <w:marRight w:val="0"/>
      <w:marTop w:val="0"/>
      <w:marBottom w:val="0"/>
      <w:divBdr>
        <w:top w:val="none" w:sz="0" w:space="0" w:color="auto"/>
        <w:left w:val="none" w:sz="0" w:space="0" w:color="auto"/>
        <w:bottom w:val="none" w:sz="0" w:space="0" w:color="auto"/>
        <w:right w:val="none" w:sz="0" w:space="0" w:color="auto"/>
      </w:divBdr>
    </w:div>
    <w:div w:id="1065178964">
      <w:bodyDiv w:val="1"/>
      <w:marLeft w:val="0"/>
      <w:marRight w:val="0"/>
      <w:marTop w:val="0"/>
      <w:marBottom w:val="0"/>
      <w:divBdr>
        <w:top w:val="none" w:sz="0" w:space="0" w:color="auto"/>
        <w:left w:val="none" w:sz="0" w:space="0" w:color="auto"/>
        <w:bottom w:val="none" w:sz="0" w:space="0" w:color="auto"/>
        <w:right w:val="none" w:sz="0" w:space="0" w:color="auto"/>
      </w:divBdr>
    </w:div>
    <w:div w:id="1393501355">
      <w:bodyDiv w:val="1"/>
      <w:marLeft w:val="0"/>
      <w:marRight w:val="0"/>
      <w:marTop w:val="0"/>
      <w:marBottom w:val="0"/>
      <w:divBdr>
        <w:top w:val="none" w:sz="0" w:space="0" w:color="auto"/>
        <w:left w:val="none" w:sz="0" w:space="0" w:color="auto"/>
        <w:bottom w:val="none" w:sz="0" w:space="0" w:color="auto"/>
        <w:right w:val="none" w:sz="0" w:space="0" w:color="auto"/>
      </w:divBdr>
    </w:div>
    <w:div w:id="1439443631">
      <w:bodyDiv w:val="1"/>
      <w:marLeft w:val="0"/>
      <w:marRight w:val="0"/>
      <w:marTop w:val="0"/>
      <w:marBottom w:val="0"/>
      <w:divBdr>
        <w:top w:val="none" w:sz="0" w:space="0" w:color="auto"/>
        <w:left w:val="none" w:sz="0" w:space="0" w:color="auto"/>
        <w:bottom w:val="none" w:sz="0" w:space="0" w:color="auto"/>
        <w:right w:val="none" w:sz="0" w:space="0" w:color="auto"/>
      </w:divBdr>
    </w:div>
    <w:div w:id="1543595432">
      <w:bodyDiv w:val="1"/>
      <w:marLeft w:val="0"/>
      <w:marRight w:val="0"/>
      <w:marTop w:val="0"/>
      <w:marBottom w:val="0"/>
      <w:divBdr>
        <w:top w:val="none" w:sz="0" w:space="0" w:color="auto"/>
        <w:left w:val="none" w:sz="0" w:space="0" w:color="auto"/>
        <w:bottom w:val="none" w:sz="0" w:space="0" w:color="auto"/>
        <w:right w:val="none" w:sz="0" w:space="0" w:color="auto"/>
      </w:divBdr>
    </w:div>
    <w:div w:id="1688601876">
      <w:bodyDiv w:val="1"/>
      <w:marLeft w:val="0"/>
      <w:marRight w:val="0"/>
      <w:marTop w:val="0"/>
      <w:marBottom w:val="0"/>
      <w:divBdr>
        <w:top w:val="none" w:sz="0" w:space="0" w:color="auto"/>
        <w:left w:val="none" w:sz="0" w:space="0" w:color="auto"/>
        <w:bottom w:val="none" w:sz="0" w:space="0" w:color="auto"/>
        <w:right w:val="none" w:sz="0" w:space="0" w:color="auto"/>
      </w:divBdr>
    </w:div>
    <w:div w:id="1749687952">
      <w:bodyDiv w:val="1"/>
      <w:marLeft w:val="0"/>
      <w:marRight w:val="0"/>
      <w:marTop w:val="0"/>
      <w:marBottom w:val="0"/>
      <w:divBdr>
        <w:top w:val="none" w:sz="0" w:space="0" w:color="auto"/>
        <w:left w:val="none" w:sz="0" w:space="0" w:color="auto"/>
        <w:bottom w:val="none" w:sz="0" w:space="0" w:color="auto"/>
        <w:right w:val="none" w:sz="0" w:space="0" w:color="auto"/>
      </w:divBdr>
      <w:divsChild>
        <w:div w:id="610406109">
          <w:marLeft w:val="0"/>
          <w:marRight w:val="0"/>
          <w:marTop w:val="0"/>
          <w:marBottom w:val="0"/>
          <w:divBdr>
            <w:top w:val="none" w:sz="0" w:space="0" w:color="auto"/>
            <w:left w:val="none" w:sz="0" w:space="0" w:color="auto"/>
            <w:bottom w:val="none" w:sz="0" w:space="0" w:color="auto"/>
            <w:right w:val="none" w:sz="0" w:space="0" w:color="auto"/>
          </w:divBdr>
        </w:div>
        <w:div w:id="1113135129">
          <w:marLeft w:val="0"/>
          <w:marRight w:val="0"/>
          <w:marTop w:val="0"/>
          <w:marBottom w:val="0"/>
          <w:divBdr>
            <w:top w:val="none" w:sz="0" w:space="0" w:color="auto"/>
            <w:left w:val="none" w:sz="0" w:space="0" w:color="auto"/>
            <w:bottom w:val="none" w:sz="0" w:space="0" w:color="auto"/>
            <w:right w:val="none" w:sz="0" w:space="0" w:color="auto"/>
          </w:divBdr>
        </w:div>
        <w:div w:id="1984698121">
          <w:marLeft w:val="0"/>
          <w:marRight w:val="0"/>
          <w:marTop w:val="0"/>
          <w:marBottom w:val="0"/>
          <w:divBdr>
            <w:top w:val="none" w:sz="0" w:space="0" w:color="auto"/>
            <w:left w:val="none" w:sz="0" w:space="0" w:color="auto"/>
            <w:bottom w:val="none" w:sz="0" w:space="0" w:color="auto"/>
            <w:right w:val="none" w:sz="0" w:space="0" w:color="auto"/>
          </w:divBdr>
        </w:div>
        <w:div w:id="2086220570">
          <w:marLeft w:val="0"/>
          <w:marRight w:val="0"/>
          <w:marTop w:val="0"/>
          <w:marBottom w:val="0"/>
          <w:divBdr>
            <w:top w:val="none" w:sz="0" w:space="0" w:color="auto"/>
            <w:left w:val="none" w:sz="0" w:space="0" w:color="auto"/>
            <w:bottom w:val="none" w:sz="0" w:space="0" w:color="auto"/>
            <w:right w:val="none" w:sz="0" w:space="0" w:color="auto"/>
          </w:divBdr>
        </w:div>
        <w:div w:id="350768737">
          <w:marLeft w:val="0"/>
          <w:marRight w:val="0"/>
          <w:marTop w:val="0"/>
          <w:marBottom w:val="0"/>
          <w:divBdr>
            <w:top w:val="none" w:sz="0" w:space="0" w:color="auto"/>
            <w:left w:val="none" w:sz="0" w:space="0" w:color="auto"/>
            <w:bottom w:val="none" w:sz="0" w:space="0" w:color="auto"/>
            <w:right w:val="none" w:sz="0" w:space="0" w:color="auto"/>
          </w:divBdr>
        </w:div>
        <w:div w:id="1783644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zeemsolu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eemsolutions.com/team"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zeemsolutions.com/" TargetMode="External"/><Relationship Id="rId4" Type="http://schemas.openxmlformats.org/officeDocument/2006/relationships/numbering" Target="numbering.xml"/><Relationship Id="rId9" Type="http://schemas.openxmlformats.org/officeDocument/2006/relationships/hyperlink" Target="mailto:lmarkle@trccompani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94a2d6-39b9-4c1c-b97a-fb3caa61187e">
      <Terms xmlns="http://schemas.microsoft.com/office/infopath/2007/PartnerControls"/>
    </lcf76f155ced4ddcb4097134ff3c332f>
    <TaxCatchAll xmlns="ead5ee5f-ca5f-4c9b-9b32-512b780de2e8" xsi:nil="true"/>
    <SharedWithUsers xmlns="17bc9a44-f21d-44de-9a0e-d795f92fa102">
      <UserInfo>
        <DisplayName>Kemp, Patricia</DisplayName>
        <AccountId>185</AccountId>
        <AccountType/>
      </UserInfo>
      <UserInfo>
        <DisplayName>Griffy, Celeste</DisplayName>
        <AccountId>182</AccountId>
        <AccountType/>
      </UserInfo>
      <UserInfo>
        <DisplayName>Kacmarsky, Sarah</DisplayName>
        <AccountId>181</AccountId>
        <AccountType/>
      </UserInfo>
      <UserInfo>
        <DisplayName>Gallagher, Sarah</DisplayName>
        <AccountId>216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67BA03F9355B458C5A036FA9FA1FE6" ma:contentTypeVersion="" ma:contentTypeDescription="Create a new document." ma:contentTypeScope="" ma:versionID="6428c668f7e583d99697db9dc8c84d56">
  <xsd:schema xmlns:xsd="http://www.w3.org/2001/XMLSchema" xmlns:xs="http://www.w3.org/2001/XMLSchema" xmlns:p="http://schemas.microsoft.com/office/2006/metadata/properties" xmlns:ns2="fc94a2d6-39b9-4c1c-b97a-fb3caa61187e" xmlns:ns3="ead5ee5f-ca5f-4c9b-9b32-512b780de2e8" xmlns:ns4="17bc9a44-f21d-44de-9a0e-d795f92fa102" targetNamespace="http://schemas.microsoft.com/office/2006/metadata/properties" ma:root="true" ma:fieldsID="90855d2201924f00fda6715414efd140" ns2:_="" ns3:_="" ns4:_="">
    <xsd:import namespace="fc94a2d6-39b9-4c1c-b97a-fb3caa61187e"/>
    <xsd:import namespace="ead5ee5f-ca5f-4c9b-9b32-512b780de2e8"/>
    <xsd:import namespace="17bc9a44-f21d-44de-9a0e-d795f92fa1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4a2d6-39b9-4c1c-b97a-fb3caa611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5ee5f-ca5f-4c9b-9b32-512b780de2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2fafc6-b995-40a9-844e-cf522e018ae3}" ma:internalName="TaxCatchAll" ma:showField="CatchAllData" ma:web="ead5ee5f-ca5f-4c9b-9b32-512b780de2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bc9a44-f21d-44de-9a0e-d795f92fa1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01DF7-1DAC-4E2D-AFDC-45C9A3F02804}">
  <ds:schemaRefs>
    <ds:schemaRef ds:uri="http://schemas.microsoft.com/sharepoint/v3/contenttype/forms"/>
  </ds:schemaRefs>
</ds:datastoreItem>
</file>

<file path=customXml/itemProps2.xml><?xml version="1.0" encoding="utf-8"?>
<ds:datastoreItem xmlns:ds="http://schemas.openxmlformats.org/officeDocument/2006/customXml" ds:itemID="{3F5B5B67-ED35-4BCE-91F5-CC898947CB09}">
  <ds:schemaRefs>
    <ds:schemaRef ds:uri="http://schemas.microsoft.com/office/2006/metadata/properties"/>
    <ds:schemaRef ds:uri="http://schemas.microsoft.com/office/infopath/2007/PartnerControls"/>
    <ds:schemaRef ds:uri="fc94a2d6-39b9-4c1c-b97a-fb3caa61187e"/>
    <ds:schemaRef ds:uri="ead5ee5f-ca5f-4c9b-9b32-512b780de2e8"/>
    <ds:schemaRef ds:uri="17bc9a44-f21d-44de-9a0e-d795f92fa102"/>
  </ds:schemaRefs>
</ds:datastoreItem>
</file>

<file path=customXml/itemProps3.xml><?xml version="1.0" encoding="utf-8"?>
<ds:datastoreItem xmlns:ds="http://schemas.openxmlformats.org/officeDocument/2006/customXml" ds:itemID="{95998A36-6087-4273-8451-F34B45D5B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4a2d6-39b9-4c1c-b97a-fb3caa61187e"/>
    <ds:schemaRef ds:uri="ead5ee5f-ca5f-4c9b-9b32-512b780de2e8"/>
    <ds:schemaRef ds:uri="17bc9a44-f21d-44de-9a0e-d795f92fa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Patricia</dc:creator>
  <cp:keywords/>
  <dc:description/>
  <cp:lastModifiedBy>Nicholas Raspanti</cp:lastModifiedBy>
  <cp:revision>4</cp:revision>
  <cp:lastPrinted>2024-01-02T21:03:00Z</cp:lastPrinted>
  <dcterms:created xsi:type="dcterms:W3CDTF">2024-05-22T14:32:00Z</dcterms:created>
  <dcterms:modified xsi:type="dcterms:W3CDTF">2024-05-22T15:50:00Z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0x0101008967BA03F9355B458C5A036FA9FA1FE6</vt:lpwstr>
  </property>
  <property fmtid="{D5CDD505-2E9C-101B-9397-08002B2CF9AE}" pid="3" name="MediaServiceImageTags">
    <vt:lpwstr/>
  </property>
</Properties>
</file>